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E915A5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 xml:space="preserve">ADITYA </w:t>
      </w:r>
      <w:r w:rsidRPr="00E915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INSTITUTE OF TECHNOLOGY AND MANAGEMENT, TEKKALI</w:t>
      </w:r>
    </w:p>
    <w:p w:rsidR="00127393" w:rsidRPr="00E915A5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15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>ASSIGNMENT: I</w:t>
      </w:r>
      <w:r w:rsidR="00883BBA">
        <w:rPr>
          <w:rFonts w:ascii="Times New Roman" w:eastAsia="Times New Roman" w:hAnsi="Times New Roman" w:cs="Times New Roman"/>
          <w:sz w:val="28"/>
          <w:szCs w:val="28"/>
          <w:u w:val="single"/>
        </w:rPr>
        <w:t>V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 xml:space="preserve">CLASS &amp; SEC.: </w:t>
      </w:r>
      <w:proofErr w:type="gramStart"/>
      <w:r w:rsidR="009F2C88">
        <w:rPr>
          <w:rFonts w:ascii="Times New Roman" w:eastAsia="Times New Roman" w:hAnsi="Times New Roman" w:cs="Times New Roman"/>
          <w:sz w:val="28"/>
          <w:szCs w:val="28"/>
        </w:rPr>
        <w:t>3</w:t>
      </w:r>
      <w:r w:rsidR="009F2C88" w:rsidRPr="009F2C8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rd</w:t>
      </w:r>
      <w:r w:rsidR="009F2C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</w:t>
      </w:r>
      <w:proofErr w:type="gramEnd"/>
      <w:r w:rsidR="00007817" w:rsidRPr="000D77A2">
        <w:rPr>
          <w:rFonts w:ascii="Times New Roman" w:hAnsi="Times New Roman" w:cs="Times New Roman"/>
          <w:sz w:val="28"/>
          <w:szCs w:val="28"/>
        </w:rPr>
        <w:t>-</w:t>
      </w:r>
      <w:r w:rsidR="00111871">
        <w:rPr>
          <w:rFonts w:ascii="Times New Roman" w:hAnsi="Times New Roman" w:cs="Times New Roman"/>
          <w:sz w:val="28"/>
          <w:szCs w:val="28"/>
        </w:rPr>
        <w:t>A</w:t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  <w:t>SEMESTER: II</w:t>
      </w:r>
    </w:p>
    <w:p w:rsidR="00111871" w:rsidRPr="00B66763" w:rsidRDefault="009F2C88" w:rsidP="001118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r w:rsidR="00111871" w:rsidRPr="00B66763">
        <w:rPr>
          <w:rFonts w:ascii="Times New Roman" w:eastAsia="Times New Roman" w:hAnsi="Times New Roman" w:cs="Times New Roman"/>
          <w:sz w:val="28"/>
          <w:szCs w:val="28"/>
        </w:rPr>
        <w:t>Network Security &amp; Cryptography</w:t>
      </w:r>
    </w:p>
    <w:p w:rsidR="00934A69" w:rsidRDefault="00127393" w:rsidP="000A4EC9">
      <w:pPr>
        <w:pBdr>
          <w:bottom w:val="single" w:sz="12" w:space="0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6030"/>
        <w:gridCol w:w="1080"/>
        <w:gridCol w:w="1908"/>
      </w:tblGrid>
      <w:tr w:rsidR="00804B5E" w:rsidTr="00946DFF">
        <w:tc>
          <w:tcPr>
            <w:tcW w:w="6030" w:type="dxa"/>
          </w:tcPr>
          <w:p w:rsidR="00804B5E" w:rsidRPr="00C6406C" w:rsidRDefault="00804B5E" w:rsidP="00297AD5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04B5E" w:rsidRPr="00CC0C24" w:rsidRDefault="00804B5E" w:rsidP="00297AD5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908" w:type="dxa"/>
            <w:vAlign w:val="center"/>
          </w:tcPr>
          <w:p w:rsidR="00804B5E" w:rsidRPr="00CF7E9E" w:rsidRDefault="00804B5E" w:rsidP="00297A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804B5E" w:rsidRPr="00CC0C24" w:rsidRDefault="00804B5E" w:rsidP="00297AD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804B5E" w:rsidTr="000A4EC9">
        <w:trPr>
          <w:trHeight w:val="377"/>
        </w:trPr>
        <w:tc>
          <w:tcPr>
            <w:tcW w:w="6030" w:type="dxa"/>
          </w:tcPr>
          <w:p w:rsidR="00F51FDA" w:rsidRPr="00946DFF" w:rsidRDefault="00391771" w:rsidP="00946DFF">
            <w:pPr>
              <w:pStyle w:val="ListParagraph"/>
              <w:numPr>
                <w:ilvl w:val="0"/>
                <w:numId w:val="11"/>
              </w:numPr>
              <w:spacing w:line="240" w:lineRule="exact"/>
              <w:ind w:left="34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Describe the architecture of IPSec. Give an overview of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IPSecurity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explaining the benefits of IPSec.</w:t>
            </w:r>
          </w:p>
        </w:tc>
        <w:tc>
          <w:tcPr>
            <w:tcW w:w="1080" w:type="dxa"/>
            <w:vAlign w:val="center"/>
          </w:tcPr>
          <w:p w:rsidR="00167966" w:rsidRDefault="00167966" w:rsidP="000A4EC9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62F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8" w:type="dxa"/>
          </w:tcPr>
          <w:p w:rsidR="00804B5E" w:rsidRPr="001F7BDD" w:rsidRDefault="00946DFF" w:rsidP="001F37A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D72603" w:rsidTr="00A41F20">
        <w:trPr>
          <w:trHeight w:val="422"/>
        </w:trPr>
        <w:tc>
          <w:tcPr>
            <w:tcW w:w="6030" w:type="dxa"/>
          </w:tcPr>
          <w:p w:rsidR="00D72603" w:rsidRPr="00BD6A04" w:rsidRDefault="009B4DB1" w:rsidP="00F24D20">
            <w:pPr>
              <w:pStyle w:val="ListParagraph"/>
              <w:numPr>
                <w:ilvl w:val="0"/>
                <w:numId w:val="11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Describe the ESP packet format and explain each of the fields.</w:t>
            </w:r>
          </w:p>
        </w:tc>
        <w:tc>
          <w:tcPr>
            <w:tcW w:w="1080" w:type="dxa"/>
            <w:vAlign w:val="center"/>
          </w:tcPr>
          <w:p w:rsidR="00D72603" w:rsidRDefault="00D72603" w:rsidP="009461B5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908" w:type="dxa"/>
            <w:vAlign w:val="center"/>
          </w:tcPr>
          <w:p w:rsidR="00D72603" w:rsidRPr="001F7BDD" w:rsidRDefault="00D72603" w:rsidP="004E37AE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D72603" w:rsidTr="00A41F20">
        <w:trPr>
          <w:trHeight w:val="647"/>
        </w:trPr>
        <w:tc>
          <w:tcPr>
            <w:tcW w:w="6030" w:type="dxa"/>
          </w:tcPr>
          <w:p w:rsidR="00D72603" w:rsidRDefault="00D72603" w:rsidP="00C11BB6">
            <w:pPr>
              <w:jc w:val="both"/>
            </w:pPr>
            <w:r>
              <w:rPr>
                <w:rFonts w:ascii="Times New Roman" w:hAnsi="Times New Roman"/>
              </w:rPr>
              <w:t>3</w:t>
            </w:r>
            <w:r w:rsidR="00C11BB6">
              <w:rPr>
                <w:rFonts w:ascii="Times New Roman" w:hAnsi="Times New Roman"/>
              </w:rPr>
              <w:t>. Describe the parameters in an SAD entry in security      association database</w:t>
            </w:r>
          </w:p>
        </w:tc>
        <w:tc>
          <w:tcPr>
            <w:tcW w:w="1080" w:type="dxa"/>
            <w:vAlign w:val="center"/>
          </w:tcPr>
          <w:p w:rsidR="00D72603" w:rsidRDefault="00D72603" w:rsidP="009461B5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908" w:type="dxa"/>
            <w:vAlign w:val="center"/>
          </w:tcPr>
          <w:p w:rsidR="00D72603" w:rsidRPr="001F7BDD" w:rsidRDefault="00330D1A" w:rsidP="001F7BDD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D72603" w:rsidTr="00A41F20">
        <w:trPr>
          <w:trHeight w:val="341"/>
        </w:trPr>
        <w:tc>
          <w:tcPr>
            <w:tcW w:w="6030" w:type="dxa"/>
          </w:tcPr>
          <w:p w:rsidR="00D72603" w:rsidRDefault="00D72603" w:rsidP="00134E6A">
            <w:r>
              <w:rPr>
                <w:rFonts w:ascii="Times New Roman" w:hAnsi="Times New Roman"/>
              </w:rPr>
              <w:t xml:space="preserve">4. </w:t>
            </w:r>
            <w:r w:rsidR="00134E6A">
              <w:rPr>
                <w:rFonts w:ascii="Times New Roman" w:eastAsia="Times New Roman" w:hAnsi="Times New Roman" w:cs="Times New Roman"/>
              </w:rPr>
              <w:t>Describe the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134E6A">
              <w:rPr>
                <w:rFonts w:ascii="Times New Roman" w:eastAsia="Times New Roman" w:hAnsi="Times New Roman" w:cs="Times New Roman"/>
              </w:rPr>
              <w:t>parameters in an SPD entry in security policy database.</w:t>
            </w:r>
          </w:p>
        </w:tc>
        <w:tc>
          <w:tcPr>
            <w:tcW w:w="1080" w:type="dxa"/>
            <w:vAlign w:val="center"/>
          </w:tcPr>
          <w:p w:rsidR="00D72603" w:rsidRDefault="00D72603" w:rsidP="009461B5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908" w:type="dxa"/>
          </w:tcPr>
          <w:p w:rsidR="00D72603" w:rsidRDefault="00D72603">
            <w:r w:rsidRPr="00105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5D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D72603" w:rsidTr="00A41F20">
        <w:trPr>
          <w:trHeight w:val="314"/>
        </w:trPr>
        <w:tc>
          <w:tcPr>
            <w:tcW w:w="6030" w:type="dxa"/>
          </w:tcPr>
          <w:p w:rsidR="00D72603" w:rsidRDefault="00D72603" w:rsidP="00134E6A">
            <w:r>
              <w:t xml:space="preserve">5.  </w:t>
            </w:r>
            <w:r w:rsidR="00134E6A">
              <w:rPr>
                <w:rFonts w:ascii="Times New Roman" w:eastAsia="Times New Roman" w:hAnsi="Times New Roman" w:cs="Times New Roman"/>
              </w:rPr>
              <w:t>How IP traffic is processed. Explain with flowchart for both outbound and Inbound packets.</w:t>
            </w:r>
          </w:p>
        </w:tc>
        <w:tc>
          <w:tcPr>
            <w:tcW w:w="1080" w:type="dxa"/>
            <w:vAlign w:val="center"/>
          </w:tcPr>
          <w:p w:rsidR="00D72603" w:rsidRDefault="00D72603" w:rsidP="009461B5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908" w:type="dxa"/>
          </w:tcPr>
          <w:p w:rsidR="00D72603" w:rsidRDefault="00D72603">
            <w:r w:rsidRPr="00105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5D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D72603" w:rsidTr="00A41F20">
        <w:trPr>
          <w:trHeight w:val="377"/>
        </w:trPr>
        <w:tc>
          <w:tcPr>
            <w:tcW w:w="6030" w:type="dxa"/>
          </w:tcPr>
          <w:p w:rsidR="00D72603" w:rsidRDefault="00D72603" w:rsidP="00244BE9">
            <w:r>
              <w:t xml:space="preserve">6.  </w:t>
            </w:r>
            <w:r w:rsidR="00244BE9">
              <w:rPr>
                <w:rFonts w:ascii="Times New Roman" w:eastAsia="Times New Roman" w:hAnsi="Times New Roman" w:cs="Times New Roman"/>
              </w:rPr>
              <w:t>Differentiate</w:t>
            </w:r>
            <w:r w:rsidR="0019143A">
              <w:rPr>
                <w:rFonts w:ascii="Times New Roman" w:eastAsia="Times New Roman" w:hAnsi="Times New Roman" w:cs="Times New Roman"/>
              </w:rPr>
              <w:t>s</w:t>
            </w:r>
            <w:r w:rsidR="00244BE9">
              <w:rPr>
                <w:rFonts w:ascii="Times New Roman" w:eastAsia="Times New Roman" w:hAnsi="Times New Roman" w:cs="Times New Roman"/>
              </w:rPr>
              <w:t xml:space="preserve"> between transport ad tunnel </w:t>
            </w:r>
            <w:proofErr w:type="gramStart"/>
            <w:r w:rsidR="0019143A">
              <w:rPr>
                <w:rFonts w:ascii="Times New Roman" w:eastAsia="Times New Roman" w:hAnsi="Times New Roman" w:cs="Times New Roman"/>
              </w:rPr>
              <w:t>m</w:t>
            </w:r>
            <w:r w:rsidR="00244BE9">
              <w:rPr>
                <w:rFonts w:ascii="Times New Roman" w:eastAsia="Times New Roman" w:hAnsi="Times New Roman" w:cs="Times New Roman"/>
              </w:rPr>
              <w:t>ode</w:t>
            </w:r>
            <w:proofErr w:type="gramEnd"/>
            <w:r w:rsidR="0019143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80" w:type="dxa"/>
            <w:vAlign w:val="center"/>
          </w:tcPr>
          <w:p w:rsidR="00D72603" w:rsidRDefault="00D72603" w:rsidP="009461B5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908" w:type="dxa"/>
          </w:tcPr>
          <w:p w:rsidR="00D72603" w:rsidRDefault="00D72603">
            <w:r w:rsidRPr="00105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0D1A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  <w:tr w:rsidR="00D72603" w:rsidTr="00A41F20">
        <w:tc>
          <w:tcPr>
            <w:tcW w:w="6030" w:type="dxa"/>
          </w:tcPr>
          <w:p w:rsidR="00D72603" w:rsidRDefault="00D72603" w:rsidP="0019143A">
            <w:r>
              <w:t xml:space="preserve">7. </w:t>
            </w:r>
            <w:r w:rsidR="0019143A">
              <w:rPr>
                <w:rFonts w:ascii="Times New Roman" w:eastAsia="Times New Roman" w:hAnsi="Times New Roman" w:cs="Times New Roman"/>
              </w:rPr>
              <w:t xml:space="preserve">Describe the AH </w:t>
            </w:r>
            <w:proofErr w:type="gramStart"/>
            <w:r w:rsidR="0019143A">
              <w:rPr>
                <w:rFonts w:ascii="Times New Roman" w:eastAsia="Times New Roman" w:hAnsi="Times New Roman" w:cs="Times New Roman"/>
              </w:rPr>
              <w:t>protocol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7753C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</w:tc>
        <w:tc>
          <w:tcPr>
            <w:tcW w:w="1080" w:type="dxa"/>
            <w:vAlign w:val="center"/>
          </w:tcPr>
          <w:p w:rsidR="00D72603" w:rsidRDefault="00D72603" w:rsidP="009461B5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908" w:type="dxa"/>
            <w:vAlign w:val="center"/>
          </w:tcPr>
          <w:p w:rsidR="00D72603" w:rsidRPr="001F7BDD" w:rsidRDefault="00D72603" w:rsidP="0009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D72603" w:rsidTr="00A41F20">
        <w:tc>
          <w:tcPr>
            <w:tcW w:w="6030" w:type="dxa"/>
          </w:tcPr>
          <w:p w:rsidR="00D72603" w:rsidRDefault="00D72603" w:rsidP="0019143A">
            <w:r>
              <w:t xml:space="preserve">8. </w:t>
            </w:r>
            <w:r w:rsidR="0019143A">
              <w:rPr>
                <w:rFonts w:ascii="Times New Roman" w:eastAsia="Times New Roman" w:hAnsi="Times New Roman" w:cs="Times New Roman"/>
              </w:rPr>
              <w:t xml:space="preserve">Explain combinations of security associations that </w:t>
            </w:r>
            <w:proofErr w:type="gramStart"/>
            <w:r w:rsidR="0019143A">
              <w:rPr>
                <w:rFonts w:ascii="Times New Roman" w:eastAsia="Times New Roman" w:hAnsi="Times New Roman" w:cs="Times New Roman"/>
              </w:rPr>
              <w:t>is</w:t>
            </w:r>
            <w:proofErr w:type="gramEnd"/>
            <w:r w:rsidR="0019143A">
              <w:rPr>
                <w:rFonts w:ascii="Times New Roman" w:eastAsia="Times New Roman" w:hAnsi="Times New Roman" w:cs="Times New Roman"/>
              </w:rPr>
              <w:t xml:space="preserve"> supported by IPSec architecture.</w:t>
            </w:r>
          </w:p>
        </w:tc>
        <w:tc>
          <w:tcPr>
            <w:tcW w:w="1080" w:type="dxa"/>
            <w:vAlign w:val="center"/>
          </w:tcPr>
          <w:p w:rsidR="00D72603" w:rsidRDefault="00D72603" w:rsidP="009461B5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908" w:type="dxa"/>
            <w:vAlign w:val="center"/>
          </w:tcPr>
          <w:p w:rsidR="00D72603" w:rsidRPr="001F7BDD" w:rsidRDefault="00D72603" w:rsidP="00F71E0D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  <w:p w:rsidR="00D72603" w:rsidRPr="001F7BDD" w:rsidRDefault="00D72603" w:rsidP="001F7BDD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43A" w:rsidTr="00A41F20">
        <w:tc>
          <w:tcPr>
            <w:tcW w:w="6030" w:type="dxa"/>
          </w:tcPr>
          <w:p w:rsidR="0019143A" w:rsidRDefault="0019143A" w:rsidP="0019143A">
            <w:r>
              <w:t xml:space="preserve">9. Describe the </w:t>
            </w:r>
            <w:proofErr w:type="gramStart"/>
            <w:r>
              <w:t>Oakley  key</w:t>
            </w:r>
            <w:proofErr w:type="gramEnd"/>
            <w:r>
              <w:t xml:space="preserve"> determination protocol for IPSec.</w:t>
            </w:r>
          </w:p>
        </w:tc>
        <w:tc>
          <w:tcPr>
            <w:tcW w:w="1080" w:type="dxa"/>
            <w:vAlign w:val="center"/>
          </w:tcPr>
          <w:p w:rsidR="0019143A" w:rsidRDefault="00330D1A" w:rsidP="009461B5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908" w:type="dxa"/>
            <w:vAlign w:val="center"/>
          </w:tcPr>
          <w:p w:rsidR="0019143A" w:rsidRPr="001F7BDD" w:rsidRDefault="00330D1A" w:rsidP="00F71E0D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19143A" w:rsidTr="00A41F20">
        <w:tc>
          <w:tcPr>
            <w:tcW w:w="6030" w:type="dxa"/>
          </w:tcPr>
          <w:p w:rsidR="0019143A" w:rsidRDefault="0019143A" w:rsidP="0019143A">
            <w:r>
              <w:t>10.  Describe the ISAKMP protocol for IPSec</w:t>
            </w:r>
          </w:p>
        </w:tc>
        <w:tc>
          <w:tcPr>
            <w:tcW w:w="1080" w:type="dxa"/>
            <w:vAlign w:val="center"/>
          </w:tcPr>
          <w:p w:rsidR="0019143A" w:rsidRDefault="00330D1A" w:rsidP="009461B5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908" w:type="dxa"/>
            <w:vAlign w:val="center"/>
          </w:tcPr>
          <w:p w:rsidR="0019143A" w:rsidRPr="001F7BDD" w:rsidRDefault="00330D1A" w:rsidP="00F71E0D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19143A" w:rsidTr="00A41F20">
        <w:tc>
          <w:tcPr>
            <w:tcW w:w="6030" w:type="dxa"/>
          </w:tcPr>
          <w:p w:rsidR="0019143A" w:rsidRDefault="0019143A" w:rsidP="0019143A">
            <w:r>
              <w:t>11. Describe the architecture of SSL protocol. Describe web security consideration.</w:t>
            </w:r>
          </w:p>
        </w:tc>
        <w:tc>
          <w:tcPr>
            <w:tcW w:w="1080" w:type="dxa"/>
            <w:vAlign w:val="center"/>
          </w:tcPr>
          <w:p w:rsidR="0019143A" w:rsidRDefault="00330D1A" w:rsidP="009461B5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908" w:type="dxa"/>
            <w:vAlign w:val="center"/>
          </w:tcPr>
          <w:p w:rsidR="0019143A" w:rsidRPr="001F7BDD" w:rsidRDefault="00330D1A" w:rsidP="00F71E0D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7C791D" w:rsidTr="00A41F20">
        <w:tc>
          <w:tcPr>
            <w:tcW w:w="6030" w:type="dxa"/>
          </w:tcPr>
          <w:p w:rsidR="007C791D" w:rsidRDefault="007C791D" w:rsidP="0019143A">
            <w:r>
              <w:t>12. Explain in detail then handshake protocol of SSL. Compare SSL and TLS</w:t>
            </w:r>
          </w:p>
        </w:tc>
        <w:tc>
          <w:tcPr>
            <w:tcW w:w="1080" w:type="dxa"/>
            <w:vAlign w:val="center"/>
          </w:tcPr>
          <w:p w:rsidR="007C791D" w:rsidRDefault="00216C60" w:rsidP="009461B5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908" w:type="dxa"/>
            <w:vAlign w:val="center"/>
          </w:tcPr>
          <w:p w:rsidR="00216C60" w:rsidRPr="001F7BDD" w:rsidRDefault="00216C60" w:rsidP="00216C60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  <w:p w:rsidR="007C791D" w:rsidRPr="00105DDD" w:rsidRDefault="007C791D" w:rsidP="00F71E0D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1D" w:rsidTr="00A41F20">
        <w:tc>
          <w:tcPr>
            <w:tcW w:w="6030" w:type="dxa"/>
          </w:tcPr>
          <w:p w:rsidR="007C791D" w:rsidRDefault="007C791D" w:rsidP="0019143A">
            <w:r>
              <w:t>13. Explain in detail about SET. Specify why dual signature is needed.</w:t>
            </w:r>
          </w:p>
        </w:tc>
        <w:tc>
          <w:tcPr>
            <w:tcW w:w="1080" w:type="dxa"/>
            <w:vAlign w:val="center"/>
          </w:tcPr>
          <w:p w:rsidR="007C791D" w:rsidRDefault="00216C60" w:rsidP="009461B5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908" w:type="dxa"/>
            <w:vAlign w:val="center"/>
          </w:tcPr>
          <w:p w:rsidR="00216C60" w:rsidRPr="001F7BDD" w:rsidRDefault="00216C60" w:rsidP="00216C60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  <w:p w:rsidR="007C791D" w:rsidRPr="00105DDD" w:rsidRDefault="007C791D" w:rsidP="00F71E0D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01E1" w:rsidRDefault="00AC01E1" w:rsidP="0080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273" w:rsidRDefault="00917273" w:rsidP="0080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B5E" w:rsidRDefault="00804B5E" w:rsidP="0080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804B5E" w:rsidRPr="006363C3" w:rsidRDefault="00804B5E" w:rsidP="00804B5E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804B5E" w:rsidTr="00297AD5">
        <w:tc>
          <w:tcPr>
            <w:tcW w:w="1381" w:type="dxa"/>
          </w:tcPr>
          <w:p w:rsidR="00804B5E" w:rsidRDefault="00804B5E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804B5E" w:rsidRDefault="003B7AB4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4B5E" w:rsidTr="00297AD5">
        <w:tc>
          <w:tcPr>
            <w:tcW w:w="1381" w:type="dxa"/>
          </w:tcPr>
          <w:p w:rsidR="00804B5E" w:rsidRDefault="00804B5E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804B5E" w:rsidRDefault="00167966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1, 2, 3, 4, 12</w:t>
            </w:r>
          </w:p>
        </w:tc>
      </w:tr>
      <w:tr w:rsidR="00804B5E" w:rsidTr="00297AD5">
        <w:tc>
          <w:tcPr>
            <w:tcW w:w="1381" w:type="dxa"/>
          </w:tcPr>
          <w:p w:rsidR="00804B5E" w:rsidRDefault="00804B5E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804B5E" w:rsidRDefault="0031075A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9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04B5E" w:rsidRDefault="00804B5E" w:rsidP="00804B5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04B5E" w:rsidRDefault="00804B5E" w:rsidP="00804B5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804B5E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34DB2"/>
    <w:multiLevelType w:val="hybridMultilevel"/>
    <w:tmpl w:val="E0606414"/>
    <w:lvl w:ilvl="0" w:tplc="0409000F">
      <w:start w:val="1"/>
      <w:numFmt w:val="decimal"/>
      <w:lvlText w:val="%1."/>
      <w:lvlJc w:val="left"/>
      <w:pPr>
        <w:ind w:left="1062" w:hanging="360"/>
      </w:p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8E6454"/>
    <w:multiLevelType w:val="hybridMultilevel"/>
    <w:tmpl w:val="80AE25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5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F57AC"/>
    <w:multiLevelType w:val="hybridMultilevel"/>
    <w:tmpl w:val="B9EE6920"/>
    <w:lvl w:ilvl="0" w:tplc="0409000F">
      <w:start w:val="1"/>
      <w:numFmt w:val="decimal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6A7A22B6"/>
    <w:multiLevelType w:val="hybridMultilevel"/>
    <w:tmpl w:val="E854966C"/>
    <w:lvl w:ilvl="0" w:tplc="F8987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8541DD"/>
    <w:multiLevelType w:val="hybridMultilevel"/>
    <w:tmpl w:val="A18E3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F3190A"/>
    <w:multiLevelType w:val="hybridMultilevel"/>
    <w:tmpl w:val="A066E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D50860"/>
    <w:multiLevelType w:val="hybridMultilevel"/>
    <w:tmpl w:val="EBE4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 w:numId="11">
    <w:abstractNumId w:val="6"/>
  </w:num>
  <w:num w:numId="12">
    <w:abstractNumId w:val="0"/>
  </w:num>
  <w:num w:numId="13">
    <w:abstractNumId w:val="1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9663E"/>
    <w:rsid w:val="000A4EC9"/>
    <w:rsid w:val="000B2139"/>
    <w:rsid w:val="000D77A2"/>
    <w:rsid w:val="00111871"/>
    <w:rsid w:val="001204EB"/>
    <w:rsid w:val="00127393"/>
    <w:rsid w:val="00134E6A"/>
    <w:rsid w:val="00150A0F"/>
    <w:rsid w:val="00161FC1"/>
    <w:rsid w:val="001623B7"/>
    <w:rsid w:val="00167966"/>
    <w:rsid w:val="001760A5"/>
    <w:rsid w:val="0017711F"/>
    <w:rsid w:val="00182C30"/>
    <w:rsid w:val="0019143A"/>
    <w:rsid w:val="001B57F4"/>
    <w:rsid w:val="001B7080"/>
    <w:rsid w:val="001B72E9"/>
    <w:rsid w:val="001D4B1F"/>
    <w:rsid w:val="001F37A2"/>
    <w:rsid w:val="001F7BDD"/>
    <w:rsid w:val="00216C60"/>
    <w:rsid w:val="0023112D"/>
    <w:rsid w:val="00244BE9"/>
    <w:rsid w:val="00251945"/>
    <w:rsid w:val="00260E00"/>
    <w:rsid w:val="002A3793"/>
    <w:rsid w:val="002B388B"/>
    <w:rsid w:val="002B421D"/>
    <w:rsid w:val="002C048D"/>
    <w:rsid w:val="002E3570"/>
    <w:rsid w:val="002E4F99"/>
    <w:rsid w:val="002F0B63"/>
    <w:rsid w:val="0031075A"/>
    <w:rsid w:val="00326329"/>
    <w:rsid w:val="00330D1A"/>
    <w:rsid w:val="00391771"/>
    <w:rsid w:val="003A57F4"/>
    <w:rsid w:val="003B7AB4"/>
    <w:rsid w:val="003E5400"/>
    <w:rsid w:val="004360C5"/>
    <w:rsid w:val="00447384"/>
    <w:rsid w:val="00454E48"/>
    <w:rsid w:val="004556EE"/>
    <w:rsid w:val="004842DC"/>
    <w:rsid w:val="004913CA"/>
    <w:rsid w:val="004D1019"/>
    <w:rsid w:val="004E37AE"/>
    <w:rsid w:val="004F36FC"/>
    <w:rsid w:val="005746EE"/>
    <w:rsid w:val="00595C6B"/>
    <w:rsid w:val="005B44B4"/>
    <w:rsid w:val="005C51C4"/>
    <w:rsid w:val="005D2ED8"/>
    <w:rsid w:val="005E1588"/>
    <w:rsid w:val="005F1D1E"/>
    <w:rsid w:val="005F4C5E"/>
    <w:rsid w:val="0060000B"/>
    <w:rsid w:val="00623EB5"/>
    <w:rsid w:val="00640EB9"/>
    <w:rsid w:val="006A529A"/>
    <w:rsid w:val="006E4F1C"/>
    <w:rsid w:val="0071601E"/>
    <w:rsid w:val="00750F5C"/>
    <w:rsid w:val="007542C9"/>
    <w:rsid w:val="00754880"/>
    <w:rsid w:val="007572FA"/>
    <w:rsid w:val="00790F1B"/>
    <w:rsid w:val="007957D7"/>
    <w:rsid w:val="007C2891"/>
    <w:rsid w:val="007C791D"/>
    <w:rsid w:val="007E56A1"/>
    <w:rsid w:val="007E74BB"/>
    <w:rsid w:val="00804B5E"/>
    <w:rsid w:val="00814E33"/>
    <w:rsid w:val="00842173"/>
    <w:rsid w:val="00853602"/>
    <w:rsid w:val="00877EA6"/>
    <w:rsid w:val="00883BBA"/>
    <w:rsid w:val="0089333B"/>
    <w:rsid w:val="008B3284"/>
    <w:rsid w:val="008D244D"/>
    <w:rsid w:val="00910725"/>
    <w:rsid w:val="009115E8"/>
    <w:rsid w:val="00917273"/>
    <w:rsid w:val="00923C2A"/>
    <w:rsid w:val="009325CF"/>
    <w:rsid w:val="00934A69"/>
    <w:rsid w:val="00946DFF"/>
    <w:rsid w:val="009760FC"/>
    <w:rsid w:val="00977F52"/>
    <w:rsid w:val="00980AEA"/>
    <w:rsid w:val="009B4DB1"/>
    <w:rsid w:val="009F2C88"/>
    <w:rsid w:val="009F4F23"/>
    <w:rsid w:val="00A00CD5"/>
    <w:rsid w:val="00A13BEF"/>
    <w:rsid w:val="00A62F98"/>
    <w:rsid w:val="00AA4380"/>
    <w:rsid w:val="00AC01E1"/>
    <w:rsid w:val="00AC0578"/>
    <w:rsid w:val="00AF51D7"/>
    <w:rsid w:val="00B041F3"/>
    <w:rsid w:val="00B42248"/>
    <w:rsid w:val="00B74DF2"/>
    <w:rsid w:val="00BD6A04"/>
    <w:rsid w:val="00C11BB6"/>
    <w:rsid w:val="00C2097D"/>
    <w:rsid w:val="00C44B89"/>
    <w:rsid w:val="00C93CDF"/>
    <w:rsid w:val="00C94B36"/>
    <w:rsid w:val="00CC05A6"/>
    <w:rsid w:val="00CD6C01"/>
    <w:rsid w:val="00D13507"/>
    <w:rsid w:val="00D72603"/>
    <w:rsid w:val="00D73A30"/>
    <w:rsid w:val="00DA3743"/>
    <w:rsid w:val="00DA6C6A"/>
    <w:rsid w:val="00DE575D"/>
    <w:rsid w:val="00E25AC7"/>
    <w:rsid w:val="00E830EA"/>
    <w:rsid w:val="00E915A5"/>
    <w:rsid w:val="00F214A2"/>
    <w:rsid w:val="00F24D20"/>
    <w:rsid w:val="00F477DD"/>
    <w:rsid w:val="00F51DD0"/>
    <w:rsid w:val="00F51FDA"/>
    <w:rsid w:val="00F71E0D"/>
    <w:rsid w:val="00FA14C5"/>
    <w:rsid w:val="00FD31E1"/>
    <w:rsid w:val="00FD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7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4B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hoe</cp:lastModifiedBy>
  <cp:revision>22</cp:revision>
  <cp:lastPrinted>2015-07-01T10:55:00Z</cp:lastPrinted>
  <dcterms:created xsi:type="dcterms:W3CDTF">2017-06-27T09:31:00Z</dcterms:created>
  <dcterms:modified xsi:type="dcterms:W3CDTF">2017-07-05T10:39:00Z</dcterms:modified>
</cp:coreProperties>
</file>