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8D8" w:rsidRDefault="008E28D8" w:rsidP="008E28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ADITYA INSTITUTE OF TECHNOLOGY AND MANAGEMENT, TEKKALI</w:t>
      </w:r>
    </w:p>
    <w:p w:rsidR="008E28D8" w:rsidRDefault="008E28D8" w:rsidP="008E28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DEPARTMENT OF COMPUTER SCIENCE &amp; ENGINEERING</w:t>
      </w:r>
    </w:p>
    <w:p w:rsidR="008E28D8" w:rsidRDefault="008E28D8" w:rsidP="008E28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MID: II</w:t>
      </w:r>
    </w:p>
    <w:p w:rsidR="008E28D8" w:rsidRDefault="008E28D8" w:rsidP="008E28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 &amp; SEC.: 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rd</w:t>
      </w:r>
      <w:r>
        <w:rPr>
          <w:rFonts w:ascii="Times New Roman" w:hAnsi="Times New Roman" w:cs="Times New Roman"/>
          <w:sz w:val="28"/>
          <w:szCs w:val="28"/>
        </w:rPr>
        <w:t xml:space="preserve"> CSE-B</w:t>
      </w:r>
      <w:r w:rsidR="00825056">
        <w:rPr>
          <w:rFonts w:ascii="Times New Roman" w:hAnsi="Times New Roman" w:cs="Times New Roman"/>
          <w:sz w:val="28"/>
          <w:szCs w:val="28"/>
        </w:rPr>
        <w:t xml:space="preserve"> &amp; IT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SEMESTER: I</w:t>
      </w:r>
    </w:p>
    <w:p w:rsidR="008E28D8" w:rsidRDefault="004B2287" w:rsidP="008E28D8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SUB: OS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SET-I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Date: 23-09-2016</w:t>
      </w:r>
    </w:p>
    <w:p w:rsidR="008E28D8" w:rsidRDefault="008E28D8" w:rsidP="008E28D8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tbl>
      <w:tblPr>
        <w:tblW w:w="1051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83"/>
        <w:gridCol w:w="1132"/>
      </w:tblGrid>
      <w:tr w:rsidR="00F11649" w:rsidTr="00F11649">
        <w:trPr>
          <w:trHeight w:val="345"/>
        </w:trPr>
        <w:tc>
          <w:tcPr>
            <w:tcW w:w="9645" w:type="dxa"/>
          </w:tcPr>
          <w:p w:rsidR="00F11649" w:rsidRDefault="00F11649" w:rsidP="00F11649">
            <w:pPr>
              <w:ind w:left="105"/>
            </w:pPr>
            <w:r>
              <w:t>1)</w:t>
            </w:r>
          </w:p>
        </w:tc>
        <w:tc>
          <w:tcPr>
            <w:tcW w:w="870" w:type="dxa"/>
          </w:tcPr>
          <w:p w:rsidR="00F11649" w:rsidRDefault="00F11649" w:rsidP="00F11649">
            <w:r>
              <w:t>Outcomes</w:t>
            </w:r>
          </w:p>
        </w:tc>
      </w:tr>
      <w:tr w:rsidR="000827AA" w:rsidTr="009872AF">
        <w:trPr>
          <w:trHeight w:val="645"/>
        </w:trPr>
        <w:tc>
          <w:tcPr>
            <w:tcW w:w="9645" w:type="dxa"/>
          </w:tcPr>
          <w:p w:rsidR="000827AA" w:rsidRPr="008E28D8" w:rsidRDefault="000827AA" w:rsidP="000827AA">
            <w:pPr>
              <w:pStyle w:val="ListParagraph"/>
              <w:numPr>
                <w:ilvl w:val="0"/>
                <w:numId w:val="10"/>
              </w:numPr>
              <w:spacing w:before="100" w:beforeAutospacing="1" w:after="100" w:afterAutospacing="1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8E28D8">
              <w:rPr>
                <w:rFonts w:ascii="Times New Roman" w:hAnsi="Times New Roman" w:cs="Times New Roman"/>
                <w:sz w:val="24"/>
                <w:szCs w:val="24"/>
              </w:rPr>
              <w:t xml:space="preserve">Which of the following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is not the necessary condition for deadlock</w:t>
            </w:r>
            <w:r w:rsidRPr="008E28D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FE739E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[     </w:t>
            </w:r>
            <w:r w:rsidR="00FE739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]</w:t>
            </w:r>
          </w:p>
          <w:p w:rsidR="000827AA" w:rsidRPr="000827AA" w:rsidRDefault="000827AA" w:rsidP="000827AA">
            <w:pPr>
              <w:pStyle w:val="ListParagraph"/>
              <w:numPr>
                <w:ilvl w:val="1"/>
                <w:numId w:val="12"/>
              </w:numPr>
              <w:spacing w:before="100" w:beforeAutospacing="1" w:after="100" w:afterAutospacing="1"/>
              <w:ind w:left="825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FC161E">
              <w:rPr>
                <w:rFonts w:ascii="Times New Roman" w:hAnsi="Times New Roman" w:cs="Times New Roman"/>
                <w:sz w:val="24"/>
                <w:szCs w:val="24"/>
              </w:rPr>
              <w:t>No-</w:t>
            </w:r>
            <w:proofErr w:type="spellStart"/>
            <w:r w:rsidRPr="00FC161E">
              <w:rPr>
                <w:rFonts w:ascii="Times New Roman" w:hAnsi="Times New Roman" w:cs="Times New Roman"/>
                <w:sz w:val="24"/>
                <w:szCs w:val="24"/>
              </w:rPr>
              <w:t>preemtption</w:t>
            </w:r>
            <w:proofErr w:type="spellEnd"/>
            <w:r w:rsidRPr="00FC161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C161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mutual exclusion </w:t>
            </w:r>
            <w:r w:rsidRPr="00FC161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 </w:t>
            </w:r>
            <w:proofErr w:type="spellStart"/>
            <w:r w:rsidRPr="00FC161E">
              <w:rPr>
                <w:rFonts w:ascii="Times New Roman" w:hAnsi="Times New Roman" w:cs="Times New Roman"/>
                <w:sz w:val="24"/>
                <w:szCs w:val="24"/>
              </w:rPr>
              <w:t>hold&amp;wiat</w:t>
            </w:r>
            <w:proofErr w:type="spellEnd"/>
            <w:r w:rsidRPr="00FC1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161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d) none </w:t>
            </w:r>
          </w:p>
        </w:tc>
        <w:tc>
          <w:tcPr>
            <w:tcW w:w="870" w:type="dxa"/>
            <w:vAlign w:val="center"/>
          </w:tcPr>
          <w:p w:rsidR="000827AA" w:rsidRPr="000827AA" w:rsidRDefault="00F11649" w:rsidP="009872A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8B2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27AA" w:rsidTr="009872AF">
        <w:trPr>
          <w:trHeight w:val="660"/>
        </w:trPr>
        <w:tc>
          <w:tcPr>
            <w:tcW w:w="9645" w:type="dxa"/>
          </w:tcPr>
          <w:p w:rsidR="000827AA" w:rsidRPr="008E28D8" w:rsidRDefault="000827AA" w:rsidP="000827AA">
            <w:pPr>
              <w:pStyle w:val="ListParagraph"/>
              <w:numPr>
                <w:ilvl w:val="0"/>
                <w:numId w:val="10"/>
              </w:numPr>
              <w:spacing w:before="100" w:beforeAutospacing="1" w:after="100" w:afterAutospacing="1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8E28D8">
              <w:rPr>
                <w:rFonts w:ascii="Times New Roman" w:hAnsi="Times New Roman" w:cs="Times New Roman"/>
                <w:sz w:val="24"/>
                <w:szCs w:val="24"/>
              </w:rPr>
              <w:t>An edge from a process to a resource in RAG is known as</w:t>
            </w:r>
            <w:r w:rsidR="00F1164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1164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1164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   </w:t>
            </w:r>
            <w:r w:rsidR="00FE739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]</w:t>
            </w:r>
          </w:p>
          <w:p w:rsidR="000827AA" w:rsidRPr="008E28D8" w:rsidRDefault="000827AA" w:rsidP="000827AA">
            <w:pPr>
              <w:pStyle w:val="ListParagraph"/>
              <w:numPr>
                <w:ilvl w:val="0"/>
                <w:numId w:val="13"/>
              </w:numPr>
              <w:spacing w:before="100" w:beforeAutospacing="1" w:after="100" w:afterAutospacing="1"/>
              <w:ind w:left="1095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C2AD7">
              <w:rPr>
                <w:rFonts w:ascii="Times New Roman" w:hAnsi="Times New Roman" w:cs="Times New Roman"/>
                <w:sz w:val="24"/>
                <w:szCs w:val="24"/>
              </w:rPr>
              <w:t xml:space="preserve">Assignment edge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C2AD7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0C2AD7">
              <w:rPr>
                <w:rFonts w:ascii="Times New Roman" w:hAnsi="Times New Roman" w:cs="Times New Roman"/>
                <w:sz w:val="24"/>
                <w:szCs w:val="24"/>
              </w:rPr>
              <w:t xml:space="preserve">laim edge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C2AD7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Request edge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d) N</w:t>
            </w:r>
            <w:r w:rsidRPr="000C2AD7">
              <w:rPr>
                <w:rFonts w:ascii="Times New Roman" w:hAnsi="Times New Roman" w:cs="Times New Roman"/>
                <w:sz w:val="24"/>
                <w:szCs w:val="24"/>
              </w:rPr>
              <w:t>one</w:t>
            </w:r>
          </w:p>
        </w:tc>
        <w:tc>
          <w:tcPr>
            <w:tcW w:w="870" w:type="dxa"/>
            <w:vAlign w:val="center"/>
          </w:tcPr>
          <w:p w:rsidR="000827AA" w:rsidRDefault="00F11649" w:rsidP="009872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8B2D2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827AA" w:rsidTr="009872AF">
        <w:trPr>
          <w:trHeight w:val="540"/>
        </w:trPr>
        <w:tc>
          <w:tcPr>
            <w:tcW w:w="9645" w:type="dxa"/>
          </w:tcPr>
          <w:p w:rsidR="000827AA" w:rsidRPr="008E28D8" w:rsidRDefault="000827AA" w:rsidP="000827AA">
            <w:pPr>
              <w:pStyle w:val="ListParagraph"/>
              <w:numPr>
                <w:ilvl w:val="0"/>
                <w:numId w:val="10"/>
              </w:numPr>
              <w:spacing w:before="100" w:beforeAutospacing="1" w:after="100" w:afterAutospacing="1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8E28D8">
              <w:rPr>
                <w:rFonts w:ascii="Times New Roman" w:hAnsi="Times New Roman" w:cs="Times New Roman"/>
                <w:sz w:val="24"/>
                <w:szCs w:val="24"/>
              </w:rPr>
              <w:t>For non sharable resources like a printer, mutual exclusion</w:t>
            </w:r>
            <w:r w:rsidR="00F1164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1164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1164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    </w:t>
            </w:r>
            <w:r w:rsidR="00FE739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]</w:t>
            </w:r>
          </w:p>
          <w:p w:rsidR="000827AA" w:rsidRPr="008E28D8" w:rsidRDefault="000827AA" w:rsidP="000827AA">
            <w:pPr>
              <w:pStyle w:val="ListParagraph"/>
              <w:numPr>
                <w:ilvl w:val="1"/>
                <w:numId w:val="14"/>
              </w:numPr>
              <w:spacing w:before="100" w:beforeAutospacing="1" w:after="100" w:afterAutospacing="1"/>
              <w:ind w:left="1095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8E28D8">
              <w:rPr>
                <w:rFonts w:ascii="Times New Roman" w:hAnsi="Times New Roman" w:cs="Times New Roman"/>
                <w:sz w:val="24"/>
                <w:szCs w:val="24"/>
              </w:rPr>
              <w:t>must exist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E28D8">
              <w:rPr>
                <w:rFonts w:ascii="Times New Roman" w:hAnsi="Times New Roman" w:cs="Times New Roman"/>
                <w:sz w:val="24"/>
                <w:szCs w:val="24"/>
              </w:rPr>
              <w:t>b) must not exist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E28D8">
              <w:rPr>
                <w:rFonts w:ascii="Times New Roman" w:hAnsi="Times New Roman" w:cs="Times New Roman"/>
                <w:sz w:val="24"/>
                <w:szCs w:val="24"/>
              </w:rPr>
              <w:t>c) may exist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E28D8">
              <w:rPr>
                <w:rFonts w:ascii="Times New Roman" w:hAnsi="Times New Roman" w:cs="Times New Roman"/>
                <w:sz w:val="24"/>
                <w:szCs w:val="24"/>
              </w:rPr>
              <w:t>d) None of these</w:t>
            </w:r>
          </w:p>
        </w:tc>
        <w:tc>
          <w:tcPr>
            <w:tcW w:w="870" w:type="dxa"/>
            <w:vAlign w:val="center"/>
          </w:tcPr>
          <w:p w:rsidR="000827AA" w:rsidRDefault="00F11649" w:rsidP="009872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8B2D2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827AA" w:rsidTr="009872AF">
        <w:trPr>
          <w:trHeight w:val="675"/>
        </w:trPr>
        <w:tc>
          <w:tcPr>
            <w:tcW w:w="9645" w:type="dxa"/>
          </w:tcPr>
          <w:p w:rsidR="000827AA" w:rsidRPr="008E28D8" w:rsidRDefault="000827AA" w:rsidP="000827AA">
            <w:pPr>
              <w:pStyle w:val="ListParagraph"/>
              <w:numPr>
                <w:ilvl w:val="0"/>
                <w:numId w:val="10"/>
              </w:numPr>
              <w:spacing w:before="100" w:beforeAutospacing="1" w:after="100" w:afterAutospacing="1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0A2FF6">
              <w:rPr>
                <w:rFonts w:ascii="Times New Roman" w:hAnsi="Times New Roman" w:cs="Times New Roman"/>
                <w:sz w:val="24"/>
                <w:szCs w:val="24"/>
              </w:rPr>
              <w:t>The address generated by</w:t>
            </w:r>
            <w:r w:rsidR="00F11649">
              <w:rPr>
                <w:rFonts w:ascii="Times New Roman" w:hAnsi="Times New Roman" w:cs="Times New Roman"/>
                <w:sz w:val="24"/>
                <w:szCs w:val="24"/>
              </w:rPr>
              <w:t xml:space="preserve"> the CPU is referred to as :</w:t>
            </w:r>
            <w:r w:rsidR="00F1164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1164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1164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A2FF6">
              <w:rPr>
                <w:rFonts w:ascii="Times New Roman" w:hAnsi="Times New Roman" w:cs="Times New Roman"/>
                <w:sz w:val="24"/>
                <w:szCs w:val="24"/>
              </w:rPr>
              <w:t xml:space="preserve">[    </w:t>
            </w:r>
            <w:r w:rsidR="00FE739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0A2FF6">
              <w:rPr>
                <w:rFonts w:ascii="Times New Roman" w:hAnsi="Times New Roman" w:cs="Times New Roman"/>
                <w:sz w:val="24"/>
                <w:szCs w:val="24"/>
              </w:rPr>
              <w:t xml:space="preserve">    ]</w:t>
            </w:r>
            <w:r w:rsidRPr="000A2FF6">
              <w:rPr>
                <w:rFonts w:ascii="Times New Roman" w:hAnsi="Times New Roman" w:cs="Times New Roman"/>
                <w:sz w:val="24"/>
                <w:szCs w:val="24"/>
              </w:rPr>
              <w:br/>
              <w:t>a) physical address</w:t>
            </w:r>
            <w:r w:rsidRPr="000A2FF6">
              <w:rPr>
                <w:rFonts w:ascii="Times New Roman" w:hAnsi="Times New Roman" w:cs="Times New Roman"/>
                <w:sz w:val="24"/>
                <w:szCs w:val="24"/>
              </w:rPr>
              <w:tab/>
              <w:t>b) logical address</w:t>
            </w:r>
            <w:r w:rsidRPr="000A2FF6">
              <w:rPr>
                <w:rFonts w:ascii="Times New Roman" w:hAnsi="Times New Roman" w:cs="Times New Roman"/>
                <w:sz w:val="24"/>
                <w:szCs w:val="24"/>
              </w:rPr>
              <w:tab/>
              <w:t>c) Real address</w:t>
            </w:r>
            <w:r w:rsidRPr="000A2FF6">
              <w:rPr>
                <w:rFonts w:ascii="Times New Roman" w:hAnsi="Times New Roman" w:cs="Times New Roman"/>
                <w:sz w:val="24"/>
                <w:szCs w:val="24"/>
              </w:rPr>
              <w:tab/>
              <w:t>d) Absolute address</w:t>
            </w:r>
          </w:p>
        </w:tc>
        <w:tc>
          <w:tcPr>
            <w:tcW w:w="870" w:type="dxa"/>
            <w:vAlign w:val="center"/>
          </w:tcPr>
          <w:p w:rsidR="000827AA" w:rsidRDefault="00F11649" w:rsidP="009872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CO3</w:t>
            </w:r>
          </w:p>
          <w:p w:rsidR="000827AA" w:rsidRDefault="000827AA" w:rsidP="009872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27AA" w:rsidTr="009872AF">
        <w:trPr>
          <w:trHeight w:val="840"/>
        </w:trPr>
        <w:tc>
          <w:tcPr>
            <w:tcW w:w="9645" w:type="dxa"/>
          </w:tcPr>
          <w:p w:rsidR="000827AA" w:rsidRPr="008E28D8" w:rsidRDefault="000827AA" w:rsidP="000827AA">
            <w:pPr>
              <w:pStyle w:val="ListParagraph"/>
              <w:numPr>
                <w:ilvl w:val="0"/>
                <w:numId w:val="10"/>
              </w:numPr>
              <w:spacing w:before="100" w:beforeAutospacing="1" w:after="100" w:afterAutospacing="1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8E28D8">
              <w:rPr>
                <w:rFonts w:ascii="Times New Roman" w:hAnsi="Times New Roman" w:cs="Times New Roman"/>
                <w:sz w:val="24"/>
                <w:szCs w:val="24"/>
              </w:rPr>
              <w:t>When the memory allocated to a process is slightly larger than the process, then</w:t>
            </w:r>
            <w:r w:rsidR="00FE739E">
              <w:rPr>
                <w:rFonts w:ascii="Times New Roman" w:hAnsi="Times New Roman" w:cs="Times New Roman"/>
                <w:sz w:val="24"/>
                <w:szCs w:val="24"/>
              </w:rPr>
              <w:t>[ 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]</w:t>
            </w:r>
            <w:r w:rsidRPr="008E2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27AA" w:rsidRDefault="000827AA" w:rsidP="000827AA">
            <w:pPr>
              <w:pStyle w:val="ListParagraph"/>
              <w:numPr>
                <w:ilvl w:val="1"/>
                <w:numId w:val="16"/>
              </w:numPr>
              <w:spacing w:after="0"/>
              <w:ind w:left="1095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8E28D8">
              <w:rPr>
                <w:rFonts w:ascii="Times New Roman" w:hAnsi="Times New Roman" w:cs="Times New Roman"/>
                <w:sz w:val="24"/>
                <w:szCs w:val="24"/>
              </w:rPr>
              <w:t>Internal fragmentation occurs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E28D8">
              <w:rPr>
                <w:rFonts w:ascii="Times New Roman" w:hAnsi="Times New Roman" w:cs="Times New Roman"/>
                <w:sz w:val="24"/>
                <w:szCs w:val="24"/>
              </w:rPr>
              <w:t>b) extern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al fragmentation occurs</w:t>
            </w:r>
          </w:p>
          <w:p w:rsidR="000827AA" w:rsidRPr="000A2FF6" w:rsidRDefault="000827AA" w:rsidP="000827AA">
            <w:pPr>
              <w:spacing w:after="0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1179C0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79C0">
              <w:rPr>
                <w:rFonts w:ascii="Times New Roman" w:hAnsi="Times New Roman" w:cs="Times New Roman"/>
                <w:sz w:val="24"/>
                <w:szCs w:val="24"/>
              </w:rPr>
              <w:t>both a and b</w:t>
            </w:r>
            <w:r w:rsidRPr="00117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17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17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179C0">
              <w:rPr>
                <w:rFonts w:ascii="Times New Roman" w:hAnsi="Times New Roman" w:cs="Times New Roman"/>
                <w:sz w:val="24"/>
                <w:szCs w:val="24"/>
              </w:rPr>
              <w:tab/>
              <w:t>d) neither a nor b</w:t>
            </w:r>
          </w:p>
        </w:tc>
        <w:tc>
          <w:tcPr>
            <w:tcW w:w="870" w:type="dxa"/>
            <w:vAlign w:val="center"/>
          </w:tcPr>
          <w:p w:rsidR="000827AA" w:rsidRDefault="008B2D2A" w:rsidP="009872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CO3</w:t>
            </w:r>
          </w:p>
          <w:p w:rsidR="000827AA" w:rsidRDefault="000827AA" w:rsidP="009872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27AA" w:rsidTr="009872AF">
        <w:trPr>
          <w:trHeight w:val="645"/>
        </w:trPr>
        <w:tc>
          <w:tcPr>
            <w:tcW w:w="9645" w:type="dxa"/>
          </w:tcPr>
          <w:p w:rsidR="000827AA" w:rsidRPr="008E28D8" w:rsidRDefault="000827AA" w:rsidP="000827AA">
            <w:pPr>
              <w:pStyle w:val="ListParagraph"/>
              <w:numPr>
                <w:ilvl w:val="0"/>
                <w:numId w:val="10"/>
              </w:numPr>
              <w:spacing w:after="0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0A2FF6">
              <w:rPr>
                <w:rFonts w:ascii="Times New Roman" w:hAnsi="Times New Roman" w:cs="Times New Roman"/>
                <w:sz w:val="24"/>
                <w:szCs w:val="24"/>
              </w:rPr>
              <w:t xml:space="preserve">Physical memory is broken into fixed-sized </w:t>
            </w:r>
            <w:r w:rsidR="00F11649">
              <w:rPr>
                <w:rFonts w:ascii="Times New Roman" w:hAnsi="Times New Roman" w:cs="Times New Roman"/>
                <w:sz w:val="24"/>
                <w:szCs w:val="24"/>
              </w:rPr>
              <w:t>blocks called.</w:t>
            </w:r>
            <w:r w:rsidR="00F1164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1164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1164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A2FF6">
              <w:rPr>
                <w:rFonts w:ascii="Times New Roman" w:hAnsi="Times New Roman" w:cs="Times New Roman"/>
                <w:sz w:val="24"/>
                <w:szCs w:val="24"/>
              </w:rPr>
              <w:t xml:space="preserve">[    </w:t>
            </w:r>
            <w:r w:rsidR="00FE739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0A2FF6">
              <w:rPr>
                <w:rFonts w:ascii="Times New Roman" w:hAnsi="Times New Roman" w:cs="Times New Roman"/>
                <w:sz w:val="24"/>
                <w:szCs w:val="24"/>
              </w:rPr>
              <w:t xml:space="preserve">    ]</w:t>
            </w:r>
            <w:r w:rsidRPr="000A2FF6">
              <w:rPr>
                <w:rFonts w:ascii="Times New Roman" w:hAnsi="Times New Roman" w:cs="Times New Roman"/>
                <w:sz w:val="24"/>
                <w:szCs w:val="24"/>
              </w:rPr>
              <w:br/>
              <w:t>a) Frames</w:t>
            </w:r>
            <w:r w:rsidRPr="000A2FF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A2FF6">
              <w:rPr>
                <w:rFonts w:ascii="Times New Roman" w:hAnsi="Times New Roman" w:cs="Times New Roman"/>
                <w:sz w:val="24"/>
                <w:szCs w:val="24"/>
              </w:rPr>
              <w:tab/>
              <w:t>b) pages</w:t>
            </w:r>
            <w:r w:rsidRPr="000A2FF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A2FF6">
              <w:rPr>
                <w:rFonts w:ascii="Times New Roman" w:hAnsi="Times New Roman" w:cs="Times New Roman"/>
                <w:sz w:val="24"/>
                <w:szCs w:val="24"/>
              </w:rPr>
              <w:tab/>
              <w:t>c) backing store</w:t>
            </w:r>
            <w:r w:rsidRPr="000A2FF6">
              <w:rPr>
                <w:rFonts w:ascii="Times New Roman" w:hAnsi="Times New Roman" w:cs="Times New Roman"/>
                <w:sz w:val="24"/>
                <w:szCs w:val="24"/>
              </w:rPr>
              <w:tab/>
              <w:t>d) Segments</w:t>
            </w:r>
          </w:p>
        </w:tc>
        <w:tc>
          <w:tcPr>
            <w:tcW w:w="870" w:type="dxa"/>
            <w:vAlign w:val="center"/>
          </w:tcPr>
          <w:p w:rsidR="000827AA" w:rsidRDefault="00F11649" w:rsidP="009872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8B2D2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0827AA" w:rsidTr="009872AF">
        <w:trPr>
          <w:trHeight w:val="930"/>
        </w:trPr>
        <w:tc>
          <w:tcPr>
            <w:tcW w:w="9645" w:type="dxa"/>
          </w:tcPr>
          <w:p w:rsidR="000827AA" w:rsidRPr="000A2FF6" w:rsidRDefault="000827AA" w:rsidP="000827AA">
            <w:pPr>
              <w:pStyle w:val="ListParagraph"/>
              <w:numPr>
                <w:ilvl w:val="0"/>
                <w:numId w:val="21"/>
              </w:numPr>
              <w:spacing w:before="100" w:beforeAutospacing="1" w:after="100" w:afterAutospacing="1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0A2FF6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="00F11649">
              <w:rPr>
                <w:rFonts w:ascii="Times New Roman" w:hAnsi="Times New Roman" w:cs="Times New Roman"/>
                <w:sz w:val="24"/>
                <w:szCs w:val="24"/>
              </w:rPr>
              <w:t xml:space="preserve"> page size and frame size</w:t>
            </w:r>
            <w:r w:rsidR="00F1164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1164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1164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1164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1164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1164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A2FF6">
              <w:rPr>
                <w:rFonts w:ascii="Times New Roman" w:hAnsi="Times New Roman" w:cs="Times New Roman"/>
                <w:sz w:val="24"/>
                <w:szCs w:val="24"/>
              </w:rPr>
              <w:t xml:space="preserve">[      </w:t>
            </w:r>
            <w:r w:rsidR="00FE739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0A2FF6">
              <w:rPr>
                <w:rFonts w:ascii="Times New Roman" w:hAnsi="Times New Roman" w:cs="Times New Roman"/>
                <w:sz w:val="24"/>
                <w:szCs w:val="24"/>
              </w:rPr>
              <w:t xml:space="preserve">  ]</w:t>
            </w:r>
          </w:p>
          <w:p w:rsidR="000827AA" w:rsidRPr="008E28D8" w:rsidRDefault="000827AA" w:rsidP="000827AA">
            <w:pPr>
              <w:pStyle w:val="ListParagraph"/>
              <w:numPr>
                <w:ilvl w:val="1"/>
                <w:numId w:val="18"/>
              </w:numPr>
              <w:spacing w:before="100" w:beforeAutospacing="1" w:after="100" w:afterAutospacing="1"/>
              <w:ind w:left="1095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8E28D8">
              <w:rPr>
                <w:rFonts w:ascii="Times New Roman" w:hAnsi="Times New Roman" w:cs="Times New Roman"/>
                <w:sz w:val="24"/>
                <w:szCs w:val="24"/>
              </w:rPr>
              <w:t xml:space="preserve">Need not be equal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E28D8">
              <w:rPr>
                <w:rFonts w:ascii="Times New Roman" w:hAnsi="Times New Roman" w:cs="Times New Roman"/>
                <w:sz w:val="24"/>
                <w:szCs w:val="24"/>
              </w:rPr>
              <w:t>b) Frame size is greater than page size</w:t>
            </w:r>
          </w:p>
          <w:p w:rsidR="000827AA" w:rsidRPr="000A2FF6" w:rsidRDefault="000827AA" w:rsidP="000827AA">
            <w:pPr>
              <w:pStyle w:val="ListParagraph"/>
              <w:numPr>
                <w:ilvl w:val="1"/>
                <w:numId w:val="18"/>
              </w:numPr>
              <w:spacing w:before="100" w:beforeAutospacing="1" w:after="100" w:afterAutospacing="1"/>
              <w:ind w:left="1095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8E28D8">
              <w:rPr>
                <w:rFonts w:ascii="Times New Roman" w:hAnsi="Times New Roman" w:cs="Times New Roman"/>
                <w:sz w:val="24"/>
                <w:szCs w:val="24"/>
              </w:rPr>
              <w:t xml:space="preserve">Page size is greater than Frame size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E28D8">
              <w:rPr>
                <w:rFonts w:ascii="Times New Roman" w:hAnsi="Times New Roman" w:cs="Times New Roman"/>
                <w:sz w:val="24"/>
                <w:szCs w:val="24"/>
              </w:rPr>
              <w:t>d) both are equal</w:t>
            </w:r>
          </w:p>
        </w:tc>
        <w:tc>
          <w:tcPr>
            <w:tcW w:w="870" w:type="dxa"/>
            <w:vAlign w:val="center"/>
          </w:tcPr>
          <w:p w:rsidR="000827AA" w:rsidRDefault="008B2D2A" w:rsidP="009872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CO3</w:t>
            </w:r>
          </w:p>
          <w:p w:rsidR="000827AA" w:rsidRDefault="000827AA" w:rsidP="009872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27AA" w:rsidTr="009872AF">
        <w:trPr>
          <w:trHeight w:val="630"/>
        </w:trPr>
        <w:tc>
          <w:tcPr>
            <w:tcW w:w="9645" w:type="dxa"/>
          </w:tcPr>
          <w:p w:rsidR="000827AA" w:rsidRPr="008E28D8" w:rsidRDefault="000827AA" w:rsidP="000827AA">
            <w:pPr>
              <w:pStyle w:val="ListParagraph"/>
              <w:numPr>
                <w:ilvl w:val="0"/>
                <w:numId w:val="22"/>
              </w:numPr>
              <w:spacing w:before="100" w:beforeAutospacing="1" w:after="100" w:afterAutospacing="1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8E28D8">
              <w:rPr>
                <w:rFonts w:ascii="Times New Roman" w:hAnsi="Times New Roman" w:cs="Times New Roman"/>
                <w:sz w:val="24"/>
                <w:szCs w:val="24"/>
              </w:rPr>
              <w:t>Swapping requires a</w:t>
            </w:r>
            <w:r w:rsidR="00F1164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1164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1164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1164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1164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1164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1164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1164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     </w:t>
            </w:r>
            <w:r w:rsidR="00FE739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]</w:t>
            </w:r>
          </w:p>
          <w:p w:rsidR="000827AA" w:rsidRPr="000A2FF6" w:rsidRDefault="000827AA" w:rsidP="000827AA">
            <w:pPr>
              <w:pStyle w:val="ListParagraph"/>
              <w:numPr>
                <w:ilvl w:val="0"/>
                <w:numId w:val="19"/>
              </w:numPr>
              <w:tabs>
                <w:tab w:val="left" w:pos="990"/>
              </w:tabs>
              <w:spacing w:before="100" w:beforeAutospacing="1" w:after="100" w:afterAutospacing="1"/>
              <w:ind w:left="82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AD2">
              <w:rPr>
                <w:rFonts w:ascii="Times New Roman" w:hAnsi="Times New Roman" w:cs="Times New Roman"/>
                <w:sz w:val="24"/>
                <w:szCs w:val="24"/>
              </w:rPr>
              <w:t>Motherboard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27AD2">
              <w:rPr>
                <w:rFonts w:ascii="Times New Roman" w:hAnsi="Times New Roman" w:cs="Times New Roman"/>
                <w:sz w:val="24"/>
                <w:szCs w:val="24"/>
              </w:rPr>
              <w:t>b) keyboard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27AD2">
              <w:rPr>
                <w:rFonts w:ascii="Times New Roman" w:hAnsi="Times New Roman" w:cs="Times New Roman"/>
                <w:sz w:val="24"/>
                <w:szCs w:val="24"/>
              </w:rPr>
              <w:t>c) monitor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27AD2">
              <w:rPr>
                <w:rFonts w:ascii="Times New Roman" w:hAnsi="Times New Roman" w:cs="Times New Roman"/>
                <w:sz w:val="24"/>
                <w:szCs w:val="24"/>
              </w:rPr>
              <w:t>d) backing store</w:t>
            </w:r>
          </w:p>
        </w:tc>
        <w:tc>
          <w:tcPr>
            <w:tcW w:w="870" w:type="dxa"/>
            <w:vAlign w:val="center"/>
          </w:tcPr>
          <w:p w:rsidR="000827AA" w:rsidRDefault="00262C53" w:rsidP="009872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8B2D2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0827AA" w:rsidTr="009872AF">
        <w:trPr>
          <w:trHeight w:val="630"/>
        </w:trPr>
        <w:tc>
          <w:tcPr>
            <w:tcW w:w="9645" w:type="dxa"/>
          </w:tcPr>
          <w:p w:rsidR="000827AA" w:rsidRPr="008E28D8" w:rsidRDefault="000827AA" w:rsidP="00F11649">
            <w:pPr>
              <w:pStyle w:val="ListParagraph"/>
              <w:numPr>
                <w:ilvl w:val="0"/>
                <w:numId w:val="22"/>
              </w:numPr>
              <w:spacing w:after="0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Which one of memory allocation algorithm leads to maximum internal </w:t>
            </w:r>
            <w:r w:rsidR="00FE739E">
              <w:rPr>
                <w:rFonts w:ascii="Times New Roman" w:hAnsi="Times New Roman" w:cs="Times New Roman"/>
                <w:sz w:val="24"/>
                <w:szCs w:val="24"/>
              </w:rPr>
              <w:t>fragmentation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FE739E">
              <w:rPr>
                <w:rFonts w:ascii="Times New Roman" w:hAnsi="Times New Roman" w:cs="Times New Roman"/>
                <w:sz w:val="24"/>
                <w:szCs w:val="24"/>
              </w:rPr>
              <w:t xml:space="preserve">C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]</w:t>
            </w:r>
            <w:r w:rsidRPr="004A3E7A">
              <w:rPr>
                <w:rFonts w:ascii="Times New Roman" w:hAnsi="Times New Roman" w:cs="Times New Roman"/>
                <w:sz w:val="24"/>
                <w:szCs w:val="24"/>
              </w:rPr>
              <w:br/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)first-fit </w:t>
            </w:r>
            <w:r w:rsidRPr="004A3E7A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b</w:t>
            </w:r>
            <w:r w:rsidR="00F1164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st-fit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A3E7A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worst-fit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A3E7A">
              <w:rPr>
                <w:rFonts w:ascii="Times New Roman" w:hAnsi="Times New Roman" w:cs="Times New Roman"/>
                <w:sz w:val="24"/>
                <w:szCs w:val="24"/>
              </w:rPr>
              <w:t>d) None of these</w:t>
            </w:r>
          </w:p>
        </w:tc>
        <w:tc>
          <w:tcPr>
            <w:tcW w:w="870" w:type="dxa"/>
            <w:vAlign w:val="center"/>
          </w:tcPr>
          <w:p w:rsidR="000827AA" w:rsidRDefault="00F11649" w:rsidP="009872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8B2D2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0827AA" w:rsidTr="009872AF">
        <w:trPr>
          <w:trHeight w:val="768"/>
        </w:trPr>
        <w:tc>
          <w:tcPr>
            <w:tcW w:w="9645" w:type="dxa"/>
          </w:tcPr>
          <w:p w:rsidR="000827AA" w:rsidRDefault="000827AA" w:rsidP="000827AA">
            <w:pPr>
              <w:pStyle w:val="ListParagraph"/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ED6930">
              <w:rPr>
                <w:rFonts w:ascii="Times New Roman" w:hAnsi="Times New Roman" w:cs="Times New Roman"/>
                <w:sz w:val="24"/>
                <w:szCs w:val="24"/>
              </w:rPr>
              <w:t xml:space="preserve">The process of loading a page in to memory </w:t>
            </w:r>
            <w:r w:rsidR="00F11649">
              <w:rPr>
                <w:rFonts w:ascii="Times New Roman" w:hAnsi="Times New Roman" w:cs="Times New Roman"/>
                <w:sz w:val="24"/>
                <w:szCs w:val="24"/>
              </w:rPr>
              <w:t>only when it is need is called</w:t>
            </w:r>
            <w:r w:rsidR="00F1164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D6930">
              <w:rPr>
                <w:rFonts w:ascii="Times New Roman" w:hAnsi="Times New Roman" w:cs="Times New Roman"/>
                <w:sz w:val="24"/>
                <w:szCs w:val="24"/>
              </w:rPr>
              <w:t xml:space="preserve">[    </w:t>
            </w:r>
            <w:r w:rsidR="00FE739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ED6930">
              <w:rPr>
                <w:rFonts w:ascii="Times New Roman" w:hAnsi="Times New Roman" w:cs="Times New Roman"/>
                <w:sz w:val="24"/>
                <w:szCs w:val="24"/>
              </w:rPr>
              <w:t xml:space="preserve">    ]</w:t>
            </w:r>
            <w:r w:rsidRPr="00ED6930">
              <w:rPr>
                <w:rFonts w:ascii="Times New Roman" w:hAnsi="Times New Roman" w:cs="Times New Roman"/>
                <w:sz w:val="24"/>
                <w:szCs w:val="24"/>
              </w:rPr>
              <w:br/>
              <w:t>a) deadlock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D6930">
              <w:rPr>
                <w:rFonts w:ascii="Times New Roman" w:hAnsi="Times New Roman" w:cs="Times New Roman"/>
                <w:sz w:val="24"/>
                <w:szCs w:val="24"/>
              </w:rPr>
              <w:t xml:space="preserve">b) page fault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6930">
              <w:rPr>
                <w:rFonts w:ascii="Times New Roman" w:hAnsi="Times New Roman" w:cs="Times New Roman"/>
                <w:sz w:val="24"/>
                <w:szCs w:val="24"/>
              </w:rPr>
              <w:t>c)demand paging</w:t>
            </w:r>
            <w:r w:rsidRPr="00ED693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all</w:t>
            </w:r>
          </w:p>
        </w:tc>
        <w:tc>
          <w:tcPr>
            <w:tcW w:w="870" w:type="dxa"/>
            <w:vAlign w:val="center"/>
          </w:tcPr>
          <w:p w:rsidR="000827AA" w:rsidRDefault="00F11649" w:rsidP="009872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8B2D2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:rsidR="00ED6930" w:rsidRDefault="00ED6930" w:rsidP="00DD0313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4800" w:rsidRDefault="00484800" w:rsidP="00DD0313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p w:rsidR="00484800" w:rsidRDefault="00484800" w:rsidP="0019427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828" w:type="dxa"/>
        <w:tblLayout w:type="fixed"/>
        <w:tblLook w:val="04A0"/>
      </w:tblPr>
      <w:tblGrid>
        <w:gridCol w:w="468"/>
        <w:gridCol w:w="5040"/>
        <w:gridCol w:w="1170"/>
        <w:gridCol w:w="1260"/>
        <w:gridCol w:w="1890"/>
      </w:tblGrid>
      <w:tr w:rsidR="00484800" w:rsidRPr="00CC0C24" w:rsidTr="00180284">
        <w:tc>
          <w:tcPr>
            <w:tcW w:w="5508" w:type="dxa"/>
            <w:gridSpan w:val="2"/>
            <w:vAlign w:val="center"/>
          </w:tcPr>
          <w:p w:rsidR="00484800" w:rsidRPr="00CC0C24" w:rsidRDefault="00484800" w:rsidP="00180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484800" w:rsidRPr="00CC0C24" w:rsidRDefault="00484800" w:rsidP="00180284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C24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260" w:type="dxa"/>
            <w:vAlign w:val="center"/>
          </w:tcPr>
          <w:p w:rsidR="00484800" w:rsidRPr="00CC0C24" w:rsidRDefault="00484800" w:rsidP="00180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C24">
              <w:rPr>
                <w:rFonts w:ascii="Times New Roman" w:hAnsi="Times New Roman" w:cs="Times New Roman"/>
                <w:b/>
                <w:sz w:val="24"/>
                <w:szCs w:val="24"/>
              </w:rPr>
              <w:t>Program outcomes</w:t>
            </w:r>
          </w:p>
        </w:tc>
        <w:tc>
          <w:tcPr>
            <w:tcW w:w="1890" w:type="dxa"/>
            <w:vAlign w:val="center"/>
          </w:tcPr>
          <w:p w:rsidR="00484800" w:rsidRPr="00CC0C24" w:rsidRDefault="00484800" w:rsidP="00180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C24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484800" w:rsidRPr="00CC0C24" w:rsidRDefault="00484800" w:rsidP="00180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C24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F153BB" w:rsidRPr="00CC0C24" w:rsidTr="0061664A">
        <w:trPr>
          <w:trHeight w:val="690"/>
        </w:trPr>
        <w:tc>
          <w:tcPr>
            <w:tcW w:w="468" w:type="dxa"/>
            <w:vMerge w:val="restart"/>
            <w:vAlign w:val="center"/>
          </w:tcPr>
          <w:p w:rsidR="00F153BB" w:rsidRPr="00CC0C24" w:rsidRDefault="00F153BB" w:rsidP="00180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C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40" w:type="dxa"/>
            <w:vAlign w:val="center"/>
          </w:tcPr>
          <w:p w:rsidR="00F153BB" w:rsidRPr="00CC0C24" w:rsidRDefault="00F153BB" w:rsidP="008D2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275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State</w:t>
            </w:r>
            <w:r w:rsidRPr="00194275">
              <w:rPr>
                <w:rFonts w:ascii="Times New Roman" w:hAnsi="Times New Roman" w:cs="Times New Roman"/>
                <w:sz w:val="24"/>
                <w:szCs w:val="24"/>
              </w:rPr>
              <w:t xml:space="preserve"> the necessary conditions for occurrence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94275">
              <w:rPr>
                <w:rFonts w:ascii="Times New Roman" w:hAnsi="Times New Roman" w:cs="Times New Roman"/>
                <w:sz w:val="24"/>
                <w:szCs w:val="24"/>
              </w:rPr>
              <w:t xml:space="preserve">a dead lock  </w:t>
            </w:r>
          </w:p>
        </w:tc>
        <w:tc>
          <w:tcPr>
            <w:tcW w:w="1170" w:type="dxa"/>
            <w:vAlign w:val="center"/>
          </w:tcPr>
          <w:p w:rsidR="00F153BB" w:rsidRPr="00CC0C24" w:rsidRDefault="00F153BB" w:rsidP="00180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 </w:t>
            </w:r>
            <w:r w:rsidR="008B2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center"/>
          </w:tcPr>
          <w:p w:rsidR="00F153BB" w:rsidRPr="00CC0C24" w:rsidRDefault="00F153BB" w:rsidP="008D2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a,</w:t>
            </w:r>
            <w:r w:rsidR="006C16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b,</w:t>
            </w:r>
            <w:r w:rsidR="006C16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c,</w:t>
            </w:r>
            <w:r w:rsidR="006C16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1890" w:type="dxa"/>
            <w:vAlign w:val="center"/>
          </w:tcPr>
          <w:p w:rsidR="00F153BB" w:rsidRPr="00352839" w:rsidRDefault="00F153BB" w:rsidP="008D26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Knowledge</w:t>
            </w:r>
          </w:p>
        </w:tc>
      </w:tr>
      <w:tr w:rsidR="00F153BB" w:rsidRPr="00CC0C24" w:rsidTr="0061664A">
        <w:trPr>
          <w:trHeight w:val="690"/>
        </w:trPr>
        <w:tc>
          <w:tcPr>
            <w:tcW w:w="468" w:type="dxa"/>
            <w:vMerge/>
            <w:vAlign w:val="center"/>
          </w:tcPr>
          <w:p w:rsidR="00F153BB" w:rsidRPr="00CC0C24" w:rsidRDefault="00F153BB" w:rsidP="00180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:rsidR="00F153BB" w:rsidRPr="00194275" w:rsidRDefault="008D2681" w:rsidP="008D2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284">
              <w:rPr>
                <w:rFonts w:ascii="Times New Roman" w:hAnsi="Times New Roman" w:cs="Times New Roman"/>
                <w:sz w:val="24"/>
                <w:szCs w:val="24"/>
              </w:rPr>
              <w:t xml:space="preserve">b) Explain all the methods for preventing a dead lock </w:t>
            </w:r>
          </w:p>
        </w:tc>
        <w:tc>
          <w:tcPr>
            <w:tcW w:w="1170" w:type="dxa"/>
            <w:vAlign w:val="center"/>
          </w:tcPr>
          <w:p w:rsidR="00F153BB" w:rsidRPr="00CC0C24" w:rsidRDefault="00E82B99" w:rsidP="00180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 </w:t>
            </w:r>
            <w:r w:rsidR="008B2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center"/>
          </w:tcPr>
          <w:p w:rsidR="00F153BB" w:rsidRPr="00CC0C24" w:rsidRDefault="006C161B" w:rsidP="00180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a, b, c, l</w:t>
            </w:r>
          </w:p>
        </w:tc>
        <w:tc>
          <w:tcPr>
            <w:tcW w:w="1890" w:type="dxa"/>
            <w:vAlign w:val="center"/>
          </w:tcPr>
          <w:p w:rsidR="00F153BB" w:rsidRPr="00CC0C24" w:rsidRDefault="008D2681" w:rsidP="0018028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5283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Comprehension</w:t>
            </w:r>
          </w:p>
        </w:tc>
      </w:tr>
      <w:tr w:rsidR="00F153BB" w:rsidRPr="00CC0C24" w:rsidTr="0061664A">
        <w:trPr>
          <w:trHeight w:val="968"/>
        </w:trPr>
        <w:tc>
          <w:tcPr>
            <w:tcW w:w="468" w:type="dxa"/>
            <w:vMerge w:val="restart"/>
            <w:vAlign w:val="center"/>
          </w:tcPr>
          <w:p w:rsidR="00F153BB" w:rsidRPr="00CC0C24" w:rsidRDefault="00F153BB" w:rsidP="00180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C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40" w:type="dxa"/>
            <w:vAlign w:val="center"/>
          </w:tcPr>
          <w:p w:rsidR="00F153BB" w:rsidRPr="00CC0C24" w:rsidRDefault="00F153BB" w:rsidP="008D26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03EF">
              <w:rPr>
                <w:rFonts w:ascii="Times New Roman" w:hAnsi="Times New Roman" w:cs="Times New Roman"/>
                <w:sz w:val="24"/>
                <w:szCs w:val="24"/>
              </w:rPr>
              <w:t xml:space="preserve">a) Discuss the fixed partition memory management system, variable partition </w:t>
            </w:r>
            <w:r w:rsidRPr="0016708F">
              <w:rPr>
                <w:rFonts w:ascii="Times New Roman" w:hAnsi="Times New Roman" w:cs="Times New Roman"/>
                <w:sz w:val="24"/>
                <w:szCs w:val="24"/>
              </w:rPr>
              <w:t>memory management system and dynamic partition memory management system.</w:t>
            </w:r>
          </w:p>
        </w:tc>
        <w:tc>
          <w:tcPr>
            <w:tcW w:w="1170" w:type="dxa"/>
            <w:vAlign w:val="center"/>
          </w:tcPr>
          <w:p w:rsidR="00F153BB" w:rsidRPr="00CC0C24" w:rsidRDefault="00F153BB" w:rsidP="008D2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 </w:t>
            </w:r>
            <w:r w:rsidR="008B2D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center"/>
          </w:tcPr>
          <w:p w:rsidR="00F153BB" w:rsidRPr="00CC0C24" w:rsidRDefault="006C161B" w:rsidP="00180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a, b, c, l</w:t>
            </w:r>
          </w:p>
        </w:tc>
        <w:tc>
          <w:tcPr>
            <w:tcW w:w="1890" w:type="dxa"/>
            <w:vAlign w:val="center"/>
          </w:tcPr>
          <w:p w:rsidR="00F153BB" w:rsidRPr="00CC0C24" w:rsidRDefault="00F153BB" w:rsidP="008D2681">
            <w:pPr>
              <w:tabs>
                <w:tab w:val="left" w:pos="27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83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Comprehension</w:t>
            </w:r>
          </w:p>
        </w:tc>
      </w:tr>
      <w:tr w:rsidR="00F153BB" w:rsidRPr="00CC0C24" w:rsidTr="0061664A">
        <w:trPr>
          <w:trHeight w:val="967"/>
        </w:trPr>
        <w:tc>
          <w:tcPr>
            <w:tcW w:w="468" w:type="dxa"/>
            <w:vMerge/>
            <w:vAlign w:val="center"/>
          </w:tcPr>
          <w:p w:rsidR="00F153BB" w:rsidRPr="00CC0C24" w:rsidRDefault="00F153BB" w:rsidP="00180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:rsidR="00F153BB" w:rsidRPr="00E103EF" w:rsidRDefault="008D2681" w:rsidP="00D71E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681">
              <w:rPr>
                <w:rFonts w:ascii="Times New Roman" w:hAnsi="Times New Roman" w:cs="Times New Roman"/>
                <w:sz w:val="24"/>
                <w:szCs w:val="24"/>
              </w:rPr>
              <w:t xml:space="preserve">b)  What is paging? </w:t>
            </w:r>
            <w:r w:rsidR="00D71EE1">
              <w:rPr>
                <w:rFonts w:ascii="Times New Roman" w:hAnsi="Times New Roman" w:cs="Times New Roman"/>
                <w:sz w:val="24"/>
                <w:szCs w:val="24"/>
              </w:rPr>
              <w:t>Describe</w:t>
            </w:r>
            <w:r w:rsidRPr="008D2681">
              <w:rPr>
                <w:rFonts w:ascii="Times New Roman" w:hAnsi="Times New Roman" w:cs="Times New Roman"/>
                <w:sz w:val="24"/>
                <w:szCs w:val="24"/>
              </w:rPr>
              <w:t xml:space="preserve"> in detail about page sharing</w:t>
            </w:r>
          </w:p>
        </w:tc>
        <w:tc>
          <w:tcPr>
            <w:tcW w:w="1170" w:type="dxa"/>
            <w:vAlign w:val="center"/>
          </w:tcPr>
          <w:p w:rsidR="00F153BB" w:rsidRPr="00CC0C24" w:rsidRDefault="00E82B99" w:rsidP="00180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 </w:t>
            </w:r>
            <w:r w:rsidR="008B2D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center"/>
          </w:tcPr>
          <w:p w:rsidR="00F153BB" w:rsidRPr="00CC0C24" w:rsidRDefault="006C161B" w:rsidP="00180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a, b, c, l</w:t>
            </w:r>
          </w:p>
        </w:tc>
        <w:tc>
          <w:tcPr>
            <w:tcW w:w="1890" w:type="dxa"/>
            <w:vAlign w:val="center"/>
          </w:tcPr>
          <w:p w:rsidR="00F153BB" w:rsidRPr="00CC0C24" w:rsidRDefault="008D2681" w:rsidP="008D2681">
            <w:pPr>
              <w:tabs>
                <w:tab w:val="left" w:pos="27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83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Comprehension</w:t>
            </w:r>
          </w:p>
        </w:tc>
      </w:tr>
      <w:tr w:rsidR="004853DC" w:rsidRPr="00CC0C24" w:rsidTr="0061664A">
        <w:trPr>
          <w:trHeight w:val="967"/>
        </w:trPr>
        <w:tc>
          <w:tcPr>
            <w:tcW w:w="468" w:type="dxa"/>
            <w:vMerge w:val="restart"/>
            <w:vAlign w:val="center"/>
          </w:tcPr>
          <w:p w:rsidR="004853DC" w:rsidRPr="00CC0C24" w:rsidRDefault="004853DC" w:rsidP="00180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40" w:type="dxa"/>
            <w:vAlign w:val="center"/>
          </w:tcPr>
          <w:p w:rsidR="004853DC" w:rsidRPr="00E103EF" w:rsidRDefault="004853DC" w:rsidP="00E84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proofErr w:type="gramEnd"/>
            <w:r w:rsidRPr="00194275">
              <w:rPr>
                <w:rFonts w:ascii="Times New Roman" w:hAnsi="Times New Roman" w:cs="Times New Roman"/>
                <w:sz w:val="24"/>
                <w:szCs w:val="24"/>
              </w:rPr>
              <w:t>When does a page fault occur?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Explain how</w:t>
            </w:r>
            <w:r w:rsidRPr="00194275">
              <w:rPr>
                <w:rFonts w:ascii="Times New Roman" w:hAnsi="Times New Roman" w:cs="Times New Roman"/>
                <w:sz w:val="24"/>
                <w:szCs w:val="24"/>
              </w:rPr>
              <w:t xml:space="preserve"> page fault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 handled</w:t>
            </w:r>
            <w:r w:rsidRPr="0019427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170" w:type="dxa"/>
            <w:vAlign w:val="center"/>
          </w:tcPr>
          <w:p w:rsidR="004853DC" w:rsidRPr="00CC0C24" w:rsidRDefault="004853DC" w:rsidP="00B44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 </w:t>
            </w:r>
            <w:r w:rsidR="008B2D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center"/>
          </w:tcPr>
          <w:p w:rsidR="004853DC" w:rsidRPr="00CC0C24" w:rsidRDefault="006C161B" w:rsidP="00B53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a, b, c, l</w:t>
            </w:r>
          </w:p>
        </w:tc>
        <w:tc>
          <w:tcPr>
            <w:tcW w:w="1890" w:type="dxa"/>
            <w:vAlign w:val="center"/>
          </w:tcPr>
          <w:p w:rsidR="004853DC" w:rsidRPr="00CC0C24" w:rsidRDefault="004853DC" w:rsidP="00B53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83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Comprehension</w:t>
            </w:r>
          </w:p>
        </w:tc>
      </w:tr>
      <w:tr w:rsidR="004853DC" w:rsidRPr="00CC0C24" w:rsidTr="0061664A">
        <w:trPr>
          <w:trHeight w:val="967"/>
        </w:trPr>
        <w:tc>
          <w:tcPr>
            <w:tcW w:w="468" w:type="dxa"/>
            <w:vMerge/>
            <w:vAlign w:val="center"/>
          </w:tcPr>
          <w:p w:rsidR="004853DC" w:rsidRPr="00CC0C24" w:rsidRDefault="004853DC" w:rsidP="00180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:rsidR="004853DC" w:rsidRPr="009B64D5" w:rsidRDefault="009B64D5" w:rsidP="009B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4853DC" w:rsidRPr="009B64D5">
              <w:rPr>
                <w:rFonts w:ascii="Times New Roman" w:hAnsi="Times New Roman" w:cs="Times New Roman"/>
                <w:sz w:val="24"/>
                <w:szCs w:val="24"/>
              </w:rPr>
              <w:t xml:space="preserve">Calculate the number of page faults for the following reference string </w:t>
            </w:r>
          </w:p>
          <w:p w:rsidR="009B64D5" w:rsidRPr="009B64D5" w:rsidRDefault="009B64D5" w:rsidP="009B64D5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DC" w:rsidRPr="008D2681" w:rsidRDefault="004853DC" w:rsidP="00B53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8D2681">
              <w:rPr>
                <w:rFonts w:ascii="Times New Roman" w:hAnsi="Times New Roman" w:cs="Times New Roman"/>
                <w:sz w:val="24"/>
                <w:szCs w:val="24"/>
              </w:rPr>
              <w:t>5 0 2 1 0 3 0 2 4 3 0 3 2 1 3 0 1 5    using</w:t>
            </w:r>
          </w:p>
          <w:p w:rsidR="004853DC" w:rsidRPr="00204D73" w:rsidRDefault="004853DC" w:rsidP="00B53181">
            <w:pPr>
              <w:pStyle w:val="ListParagraph"/>
              <w:ind w:left="2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DC" w:rsidRDefault="004853DC" w:rsidP="00B53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68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8D2681">
              <w:rPr>
                <w:rFonts w:ascii="Times New Roman" w:hAnsi="Times New Roman" w:cs="Times New Roman"/>
                <w:sz w:val="24"/>
                <w:szCs w:val="24"/>
              </w:rPr>
              <w:t xml:space="preserve">) FIFO </w:t>
            </w:r>
            <w:r w:rsidRPr="008D268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67A9D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ii) Optimal page replacement </w:t>
            </w:r>
          </w:p>
          <w:p w:rsidR="004853DC" w:rsidRPr="00E103EF" w:rsidRDefault="004853DC" w:rsidP="00C5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681">
              <w:rPr>
                <w:rFonts w:ascii="Times New Roman" w:hAnsi="Times New Roman" w:cs="Times New Roman"/>
                <w:sz w:val="24"/>
                <w:szCs w:val="24"/>
              </w:rPr>
              <w:t>iii) LRU algorithms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with frame size as 3.</w:t>
            </w:r>
          </w:p>
        </w:tc>
        <w:tc>
          <w:tcPr>
            <w:tcW w:w="1170" w:type="dxa"/>
            <w:vAlign w:val="center"/>
          </w:tcPr>
          <w:p w:rsidR="004853DC" w:rsidRPr="00CC0C24" w:rsidRDefault="004853DC" w:rsidP="00B44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 </w:t>
            </w:r>
            <w:r w:rsidR="008B2D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center"/>
          </w:tcPr>
          <w:p w:rsidR="004853DC" w:rsidRPr="00CC0C24" w:rsidRDefault="006C161B" w:rsidP="00B53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a, b, c,</w:t>
            </w:r>
            <w:r w:rsidR="00B93C20">
              <w:rPr>
                <w:rFonts w:ascii="Times New Roman" w:hAnsi="Times New Roman" w:cs="Times New Roman"/>
                <w:sz w:val="24"/>
                <w:szCs w:val="24"/>
              </w:rPr>
              <w:t xml:space="preserve"> e,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</w:t>
            </w:r>
          </w:p>
        </w:tc>
        <w:tc>
          <w:tcPr>
            <w:tcW w:w="1890" w:type="dxa"/>
            <w:vAlign w:val="center"/>
          </w:tcPr>
          <w:p w:rsidR="004853DC" w:rsidRDefault="004853DC" w:rsidP="00B53181">
            <w:pPr>
              <w:tabs>
                <w:tab w:val="left" w:pos="2760"/>
              </w:tabs>
              <w:ind w:right="-108"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  <w:p w:rsidR="004853DC" w:rsidRPr="00CC0C24" w:rsidRDefault="004853DC" w:rsidP="00B53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4800" w:rsidRDefault="00484800" w:rsidP="00EB35E9">
      <w:pPr>
        <w:rPr>
          <w:rFonts w:ascii="Times New Roman" w:hAnsi="Times New Roman" w:cs="Times New Roman"/>
          <w:sz w:val="28"/>
          <w:szCs w:val="28"/>
        </w:rPr>
      </w:pPr>
    </w:p>
    <w:p w:rsidR="00F95B8E" w:rsidRDefault="00F95B8E" w:rsidP="00EB35E9">
      <w:pPr>
        <w:rPr>
          <w:rFonts w:ascii="Times New Roman" w:hAnsi="Times New Roman" w:cs="Times New Roman"/>
          <w:sz w:val="28"/>
          <w:szCs w:val="28"/>
        </w:rPr>
      </w:pPr>
    </w:p>
    <w:p w:rsidR="00F95B8E" w:rsidRDefault="00F95B8E" w:rsidP="00F95B8E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95B8E" w:rsidRDefault="00F95B8E" w:rsidP="00F95B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p w:rsidR="00F95B8E" w:rsidRPr="006363C3" w:rsidRDefault="00F95B8E" w:rsidP="00F95B8E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1"/>
        <w:gridCol w:w="1495"/>
        <w:gridCol w:w="1495"/>
        <w:gridCol w:w="1495"/>
        <w:gridCol w:w="1495"/>
        <w:gridCol w:w="1495"/>
      </w:tblGrid>
      <w:tr w:rsidR="00F95B8E" w:rsidRPr="00AE5365" w:rsidTr="00094585">
        <w:tc>
          <w:tcPr>
            <w:tcW w:w="1381" w:type="dxa"/>
          </w:tcPr>
          <w:p w:rsidR="00F95B8E" w:rsidRPr="00AE5365" w:rsidRDefault="00F95B8E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F95B8E" w:rsidRPr="00AE5365" w:rsidRDefault="00F95B8E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495" w:type="dxa"/>
          </w:tcPr>
          <w:p w:rsidR="00F95B8E" w:rsidRPr="00AE5365" w:rsidRDefault="00F95B8E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495" w:type="dxa"/>
          </w:tcPr>
          <w:p w:rsidR="00F95B8E" w:rsidRPr="00AE5365" w:rsidRDefault="00F95B8E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495" w:type="dxa"/>
          </w:tcPr>
          <w:p w:rsidR="00F95B8E" w:rsidRPr="00AE5365" w:rsidRDefault="00F95B8E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495" w:type="dxa"/>
          </w:tcPr>
          <w:p w:rsidR="00F95B8E" w:rsidRPr="00AE5365" w:rsidRDefault="00F95B8E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F95B8E" w:rsidRPr="00AE5365" w:rsidTr="00094585">
        <w:tc>
          <w:tcPr>
            <w:tcW w:w="1381" w:type="dxa"/>
          </w:tcPr>
          <w:p w:rsidR="00F95B8E" w:rsidRPr="00AE5365" w:rsidRDefault="00F95B8E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F95B8E" w:rsidRPr="00AE5365" w:rsidRDefault="00F95B8E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:rsidR="00F95B8E" w:rsidRPr="00AE5365" w:rsidRDefault="00F95B8E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1,2,4,5,12</w:t>
            </w:r>
          </w:p>
        </w:tc>
        <w:tc>
          <w:tcPr>
            <w:tcW w:w="1495" w:type="dxa"/>
          </w:tcPr>
          <w:p w:rsidR="00F95B8E" w:rsidRPr="00AE5365" w:rsidRDefault="00F95B8E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1,2,4,5,12</w:t>
            </w:r>
          </w:p>
        </w:tc>
        <w:tc>
          <w:tcPr>
            <w:tcW w:w="1495" w:type="dxa"/>
          </w:tcPr>
          <w:p w:rsidR="00F95B8E" w:rsidRPr="00AE5365" w:rsidRDefault="00F95B8E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:rsidR="00F95B8E" w:rsidRPr="00AE5365" w:rsidRDefault="00F95B8E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95B8E" w:rsidRPr="00AE5365" w:rsidTr="00094585">
        <w:tc>
          <w:tcPr>
            <w:tcW w:w="1381" w:type="dxa"/>
          </w:tcPr>
          <w:p w:rsidR="00F95B8E" w:rsidRPr="00AE5365" w:rsidRDefault="00F95B8E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95" w:type="dxa"/>
          </w:tcPr>
          <w:p w:rsidR="00F95B8E" w:rsidRPr="00AE5365" w:rsidRDefault="00F95B8E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:rsidR="00F95B8E" w:rsidRPr="00AE5365" w:rsidRDefault="00F95B8E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5" w:type="dxa"/>
          </w:tcPr>
          <w:p w:rsidR="00F95B8E" w:rsidRPr="00AE5365" w:rsidRDefault="00F95B8E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5" w:type="dxa"/>
          </w:tcPr>
          <w:p w:rsidR="00F95B8E" w:rsidRPr="00AE5365" w:rsidRDefault="00F95B8E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:rsidR="00F95B8E" w:rsidRPr="00AE5365" w:rsidRDefault="00F95B8E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95B8E" w:rsidRDefault="00F95B8E" w:rsidP="00F95B8E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95B8E" w:rsidRDefault="00F95B8E" w:rsidP="00EB35E9">
      <w:pPr>
        <w:rPr>
          <w:rFonts w:ascii="Times New Roman" w:hAnsi="Times New Roman" w:cs="Times New Roman"/>
          <w:sz w:val="28"/>
          <w:szCs w:val="28"/>
        </w:rPr>
      </w:pPr>
    </w:p>
    <w:sectPr w:rsidR="00F95B8E" w:rsidSect="00F11649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3346"/>
    <w:multiLevelType w:val="hybridMultilevel"/>
    <w:tmpl w:val="49407BDE"/>
    <w:lvl w:ilvl="0" w:tplc="778815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97082F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7011E5"/>
    <w:multiLevelType w:val="hybridMultilevel"/>
    <w:tmpl w:val="B6AEBF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E50664"/>
    <w:multiLevelType w:val="hybridMultilevel"/>
    <w:tmpl w:val="C8ACE31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4D150C"/>
    <w:multiLevelType w:val="hybridMultilevel"/>
    <w:tmpl w:val="313AF30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B20375"/>
    <w:multiLevelType w:val="hybridMultilevel"/>
    <w:tmpl w:val="6A466B7E"/>
    <w:lvl w:ilvl="0" w:tplc="DCA8D7E8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A3CD9"/>
    <w:multiLevelType w:val="hybridMultilevel"/>
    <w:tmpl w:val="2834979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3B0E17"/>
    <w:multiLevelType w:val="hybridMultilevel"/>
    <w:tmpl w:val="9636273E"/>
    <w:lvl w:ilvl="0" w:tplc="CF3E325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E233FD"/>
    <w:multiLevelType w:val="hybridMultilevel"/>
    <w:tmpl w:val="506E070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8C19F9"/>
    <w:multiLevelType w:val="hybridMultilevel"/>
    <w:tmpl w:val="AD6C7592"/>
    <w:lvl w:ilvl="0" w:tplc="70B8B7A6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DD5C2B"/>
    <w:multiLevelType w:val="hybridMultilevel"/>
    <w:tmpl w:val="476A19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EC7C8F"/>
    <w:multiLevelType w:val="hybridMultilevel"/>
    <w:tmpl w:val="9648BE3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01237E7"/>
    <w:multiLevelType w:val="hybridMultilevel"/>
    <w:tmpl w:val="C7465D6C"/>
    <w:lvl w:ilvl="0" w:tplc="BB30B112">
      <w:start w:val="2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5C3069B"/>
    <w:multiLevelType w:val="hybridMultilevel"/>
    <w:tmpl w:val="5100EFE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904CB5"/>
    <w:multiLevelType w:val="hybridMultilevel"/>
    <w:tmpl w:val="39E6B1F8"/>
    <w:lvl w:ilvl="0" w:tplc="AE208EF0">
      <w:start w:val="7"/>
      <w:numFmt w:val="lowerRoman"/>
      <w:lvlText w:val="%1."/>
      <w:lvlJc w:val="righ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4">
    <w:nsid w:val="5D804CD1"/>
    <w:multiLevelType w:val="hybridMultilevel"/>
    <w:tmpl w:val="84F2B74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B3D4B0C"/>
    <w:multiLevelType w:val="hybridMultilevel"/>
    <w:tmpl w:val="BBA2CD7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B21109"/>
    <w:multiLevelType w:val="hybridMultilevel"/>
    <w:tmpl w:val="35D0DA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DE221F5"/>
    <w:multiLevelType w:val="hybridMultilevel"/>
    <w:tmpl w:val="F74A6D9C"/>
    <w:lvl w:ilvl="0" w:tplc="742E6C38">
      <w:start w:val="8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1"/>
  </w:num>
  <w:num w:numId="8">
    <w:abstractNumId w:val="6"/>
  </w:num>
  <w:num w:numId="9">
    <w:abstractNumId w:val="1"/>
  </w:num>
  <w:num w:numId="10">
    <w:abstractNumId w:val="4"/>
  </w:num>
  <w:num w:numId="11">
    <w:abstractNumId w:val="0"/>
  </w:num>
  <w:num w:numId="12">
    <w:abstractNumId w:val="2"/>
  </w:num>
  <w:num w:numId="13">
    <w:abstractNumId w:val="14"/>
  </w:num>
  <w:num w:numId="14">
    <w:abstractNumId w:val="12"/>
  </w:num>
  <w:num w:numId="15">
    <w:abstractNumId w:val="3"/>
  </w:num>
  <w:num w:numId="16">
    <w:abstractNumId w:val="15"/>
  </w:num>
  <w:num w:numId="17">
    <w:abstractNumId w:val="5"/>
  </w:num>
  <w:num w:numId="18">
    <w:abstractNumId w:val="7"/>
  </w:num>
  <w:num w:numId="19">
    <w:abstractNumId w:val="9"/>
  </w:num>
  <w:num w:numId="20">
    <w:abstractNumId w:val="10"/>
  </w:num>
  <w:num w:numId="21">
    <w:abstractNumId w:val="13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B06F4"/>
    <w:rsid w:val="0004704B"/>
    <w:rsid w:val="000827AA"/>
    <w:rsid w:val="000A2FF6"/>
    <w:rsid w:val="000A7533"/>
    <w:rsid w:val="000C2AD7"/>
    <w:rsid w:val="00101D79"/>
    <w:rsid w:val="001179C0"/>
    <w:rsid w:val="00160B8D"/>
    <w:rsid w:val="00180284"/>
    <w:rsid w:val="001863B5"/>
    <w:rsid w:val="00194275"/>
    <w:rsid w:val="001975B8"/>
    <w:rsid w:val="001F1E21"/>
    <w:rsid w:val="00262C53"/>
    <w:rsid w:val="00267A9D"/>
    <w:rsid w:val="0028376B"/>
    <w:rsid w:val="002C30C1"/>
    <w:rsid w:val="00303A76"/>
    <w:rsid w:val="00352839"/>
    <w:rsid w:val="003A6089"/>
    <w:rsid w:val="003D03E5"/>
    <w:rsid w:val="003D6252"/>
    <w:rsid w:val="004233BB"/>
    <w:rsid w:val="00434CDB"/>
    <w:rsid w:val="00484800"/>
    <w:rsid w:val="004853DC"/>
    <w:rsid w:val="004A3E7A"/>
    <w:rsid w:val="004B2287"/>
    <w:rsid w:val="004C291A"/>
    <w:rsid w:val="00507370"/>
    <w:rsid w:val="005B1CA2"/>
    <w:rsid w:val="005B69F2"/>
    <w:rsid w:val="005C0E5F"/>
    <w:rsid w:val="0061664A"/>
    <w:rsid w:val="00687ADA"/>
    <w:rsid w:val="006B5F7D"/>
    <w:rsid w:val="006C0C4E"/>
    <w:rsid w:val="006C161B"/>
    <w:rsid w:val="006D27A4"/>
    <w:rsid w:val="00762382"/>
    <w:rsid w:val="0078253C"/>
    <w:rsid w:val="007A5D9D"/>
    <w:rsid w:val="00825056"/>
    <w:rsid w:val="0084342E"/>
    <w:rsid w:val="0084569B"/>
    <w:rsid w:val="008630E5"/>
    <w:rsid w:val="008A0237"/>
    <w:rsid w:val="008B2D2A"/>
    <w:rsid w:val="008C1513"/>
    <w:rsid w:val="008D2681"/>
    <w:rsid w:val="008D5CD6"/>
    <w:rsid w:val="008E0331"/>
    <w:rsid w:val="008E28D8"/>
    <w:rsid w:val="0090093A"/>
    <w:rsid w:val="009053F4"/>
    <w:rsid w:val="0091579B"/>
    <w:rsid w:val="00924D95"/>
    <w:rsid w:val="00927AD2"/>
    <w:rsid w:val="00977614"/>
    <w:rsid w:val="009872AF"/>
    <w:rsid w:val="00997111"/>
    <w:rsid w:val="009B64D5"/>
    <w:rsid w:val="009C2679"/>
    <w:rsid w:val="009C61EF"/>
    <w:rsid w:val="009D2C61"/>
    <w:rsid w:val="00A204D5"/>
    <w:rsid w:val="00A441E9"/>
    <w:rsid w:val="00B02D88"/>
    <w:rsid w:val="00B03663"/>
    <w:rsid w:val="00B039BF"/>
    <w:rsid w:val="00B448D6"/>
    <w:rsid w:val="00B466CE"/>
    <w:rsid w:val="00B93C20"/>
    <w:rsid w:val="00BA14AF"/>
    <w:rsid w:val="00BD422D"/>
    <w:rsid w:val="00BE2EDA"/>
    <w:rsid w:val="00BE5B32"/>
    <w:rsid w:val="00C05A4F"/>
    <w:rsid w:val="00C34521"/>
    <w:rsid w:val="00C54189"/>
    <w:rsid w:val="00C96880"/>
    <w:rsid w:val="00CB06F4"/>
    <w:rsid w:val="00CC6FC2"/>
    <w:rsid w:val="00D55FD2"/>
    <w:rsid w:val="00D6048F"/>
    <w:rsid w:val="00D71EE1"/>
    <w:rsid w:val="00D72B8D"/>
    <w:rsid w:val="00DD0313"/>
    <w:rsid w:val="00DE65FB"/>
    <w:rsid w:val="00E103EF"/>
    <w:rsid w:val="00E1608D"/>
    <w:rsid w:val="00E82B99"/>
    <w:rsid w:val="00E84521"/>
    <w:rsid w:val="00EB35E9"/>
    <w:rsid w:val="00ED6930"/>
    <w:rsid w:val="00F07FA0"/>
    <w:rsid w:val="00F11649"/>
    <w:rsid w:val="00F153BB"/>
    <w:rsid w:val="00F3283D"/>
    <w:rsid w:val="00F95B8E"/>
    <w:rsid w:val="00FC161E"/>
    <w:rsid w:val="00FC216C"/>
    <w:rsid w:val="00FC5B3F"/>
    <w:rsid w:val="00FE7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9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27A4"/>
    <w:pPr>
      <w:ind w:left="720"/>
      <w:contextualSpacing/>
    </w:pPr>
    <w:rPr>
      <w:rFonts w:ascii="Calibri" w:eastAsia="Calibri" w:hAnsi="Calibri" w:cs="Calibri"/>
    </w:rPr>
  </w:style>
  <w:style w:type="table" w:styleId="TableGrid">
    <w:name w:val="Table Grid"/>
    <w:basedOn w:val="TableNormal"/>
    <w:uiPriority w:val="59"/>
    <w:rsid w:val="004848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8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dell1</dc:creator>
  <cp:keywords/>
  <dc:description/>
  <cp:lastModifiedBy>prabhakar</cp:lastModifiedBy>
  <cp:revision>87</cp:revision>
  <dcterms:created xsi:type="dcterms:W3CDTF">2015-09-29T09:01:00Z</dcterms:created>
  <dcterms:modified xsi:type="dcterms:W3CDTF">2017-07-07T12:54:00Z</dcterms:modified>
</cp:coreProperties>
</file>