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677EE3" w:rsidRDefault="00154425" w:rsidP="007B61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677EE3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AUTONOMOUS</w:t>
      </w:r>
    </w:p>
    <w:p w:rsidR="00154425" w:rsidRPr="00677EE3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DEPARTMENT OF CSE</w:t>
      </w:r>
    </w:p>
    <w:p w:rsidR="00154425" w:rsidRPr="00677EE3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Class: II</w:t>
      </w:r>
      <w:r w:rsidR="007006AB" w:rsidRPr="00677EE3">
        <w:rPr>
          <w:rFonts w:ascii="Times New Roman" w:hAnsi="Times New Roman" w:cs="Times New Roman"/>
          <w:b/>
        </w:rPr>
        <w:t>I</w:t>
      </w:r>
      <w:r w:rsidRPr="00677EE3">
        <w:rPr>
          <w:rFonts w:ascii="Times New Roman" w:hAnsi="Times New Roman" w:cs="Times New Roman"/>
          <w:b/>
        </w:rPr>
        <w:t xml:space="preserve"> CSE</w:t>
      </w:r>
      <w:r w:rsidR="00F845A6" w:rsidRPr="00677EE3">
        <w:rPr>
          <w:rFonts w:ascii="Times New Roman" w:hAnsi="Times New Roman" w:cs="Times New Roman"/>
          <w:b/>
        </w:rPr>
        <w:t xml:space="preserve"> </w:t>
      </w:r>
      <w:r w:rsidRPr="00677EE3">
        <w:rPr>
          <w:rFonts w:ascii="Times New Roman" w:hAnsi="Times New Roman" w:cs="Times New Roman"/>
          <w:b/>
        </w:rPr>
        <w:t>(II Sem)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="007006AB"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>MID-I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="00BF099C" w:rsidRPr="00677EE3">
        <w:rPr>
          <w:rFonts w:ascii="Times New Roman" w:hAnsi="Times New Roman" w:cs="Times New Roman"/>
          <w:b/>
        </w:rPr>
        <w:t xml:space="preserve">         </w:t>
      </w:r>
      <w:r w:rsidR="007006AB" w:rsidRPr="00677EE3">
        <w:rPr>
          <w:rFonts w:ascii="Times New Roman" w:hAnsi="Times New Roman" w:cs="Times New Roman"/>
          <w:b/>
        </w:rPr>
        <w:t xml:space="preserve">                 </w:t>
      </w:r>
      <w:r w:rsidRPr="00677EE3">
        <w:rPr>
          <w:rFonts w:ascii="Times New Roman" w:hAnsi="Times New Roman" w:cs="Times New Roman"/>
          <w:b/>
        </w:rPr>
        <w:t xml:space="preserve">Date: </w:t>
      </w:r>
      <w:r w:rsidR="00985E55" w:rsidRPr="00677EE3">
        <w:rPr>
          <w:rFonts w:ascii="Times New Roman" w:hAnsi="Times New Roman" w:cs="Times New Roman"/>
          <w:b/>
        </w:rPr>
        <w:t>21</w:t>
      </w:r>
      <w:r w:rsidRPr="00677EE3">
        <w:rPr>
          <w:rFonts w:ascii="Times New Roman" w:hAnsi="Times New Roman" w:cs="Times New Roman"/>
          <w:b/>
        </w:rPr>
        <w:t>-</w:t>
      </w:r>
      <w:r w:rsidR="00985E55" w:rsidRPr="00677EE3">
        <w:rPr>
          <w:rFonts w:ascii="Times New Roman" w:hAnsi="Times New Roman" w:cs="Times New Roman"/>
          <w:b/>
        </w:rPr>
        <w:t>12</w:t>
      </w:r>
      <w:r w:rsidRPr="00677EE3">
        <w:rPr>
          <w:rFonts w:ascii="Times New Roman" w:hAnsi="Times New Roman" w:cs="Times New Roman"/>
          <w:b/>
        </w:rPr>
        <w:t>-201</w:t>
      </w:r>
      <w:r w:rsidR="00B9704E" w:rsidRPr="00677EE3">
        <w:rPr>
          <w:rFonts w:ascii="Times New Roman" w:hAnsi="Times New Roman" w:cs="Times New Roman"/>
          <w:b/>
        </w:rPr>
        <w:t>7</w:t>
      </w:r>
    </w:p>
    <w:p w:rsidR="00154425" w:rsidRPr="00677EE3" w:rsidRDefault="00B9704E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 xml:space="preserve">Subject: </w:t>
      </w:r>
      <w:r w:rsidRPr="00677EE3">
        <w:rPr>
          <w:rFonts w:ascii="Times New Roman" w:eastAsia="Calibri" w:hAnsi="Times New Roman" w:cs="Times New Roman"/>
          <w:b/>
        </w:rPr>
        <w:t>NS&amp;C</w:t>
      </w:r>
      <w:r w:rsidR="00154425" w:rsidRPr="00677EE3">
        <w:rPr>
          <w:rFonts w:ascii="Times New Roman" w:hAnsi="Times New Roman" w:cs="Times New Roman"/>
          <w:b/>
        </w:rPr>
        <w:tab/>
      </w:r>
      <w:r w:rsidR="00154425" w:rsidRPr="00677EE3">
        <w:rPr>
          <w:rFonts w:ascii="Times New Roman" w:hAnsi="Times New Roman" w:cs="Times New Roman"/>
          <w:b/>
        </w:rPr>
        <w:tab/>
      </w:r>
      <w:r w:rsidR="00154425" w:rsidRPr="00677EE3">
        <w:rPr>
          <w:rFonts w:ascii="Times New Roman" w:hAnsi="Times New Roman" w:cs="Times New Roman"/>
          <w:b/>
        </w:rPr>
        <w:tab/>
      </w:r>
      <w:r w:rsidR="008B0427" w:rsidRPr="00677EE3">
        <w:rPr>
          <w:rFonts w:ascii="Times New Roman" w:hAnsi="Times New Roman" w:cs="Times New Roman"/>
          <w:b/>
        </w:rPr>
        <w:tab/>
      </w:r>
      <w:r w:rsidR="00154425" w:rsidRPr="00677EE3">
        <w:rPr>
          <w:rFonts w:ascii="Times New Roman" w:hAnsi="Times New Roman" w:cs="Times New Roman"/>
          <w:b/>
        </w:rPr>
        <w:t>SET-I</w:t>
      </w:r>
      <w:r w:rsidR="00BF099C" w:rsidRPr="00677EE3">
        <w:rPr>
          <w:rFonts w:ascii="Times New Roman" w:hAnsi="Times New Roman" w:cs="Times New Roman"/>
          <w:b/>
        </w:rPr>
        <w:tab/>
      </w:r>
      <w:r w:rsidR="00BF099C" w:rsidRPr="00677EE3">
        <w:rPr>
          <w:rFonts w:ascii="Times New Roman" w:hAnsi="Times New Roman" w:cs="Times New Roman"/>
          <w:b/>
        </w:rPr>
        <w:tab/>
        <w:t xml:space="preserve">        </w:t>
      </w:r>
      <w:r w:rsidR="008B0427" w:rsidRPr="00677EE3">
        <w:rPr>
          <w:rFonts w:ascii="Times New Roman" w:hAnsi="Times New Roman" w:cs="Times New Roman"/>
          <w:b/>
        </w:rPr>
        <w:tab/>
      </w:r>
      <w:r w:rsidR="008B0427" w:rsidRPr="00677EE3">
        <w:rPr>
          <w:rFonts w:ascii="Times New Roman" w:hAnsi="Times New Roman" w:cs="Times New Roman"/>
          <w:b/>
        </w:rPr>
        <w:tab/>
      </w:r>
      <w:r w:rsidR="00154425" w:rsidRPr="00677EE3">
        <w:rPr>
          <w:rFonts w:ascii="Times New Roman" w:hAnsi="Times New Roman" w:cs="Times New Roman"/>
          <w:b/>
        </w:rPr>
        <w:t>Time: 2 Hours</w:t>
      </w:r>
    </w:p>
    <w:p w:rsidR="009138D4" w:rsidRPr="00677EE3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Answer all the following questions.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="00026F2A">
        <w:rPr>
          <w:rFonts w:ascii="Times New Roman" w:hAnsi="Times New Roman" w:cs="Times New Roman"/>
          <w:b/>
        </w:rPr>
        <w:t xml:space="preserve">                                   </w:t>
      </w:r>
      <w:r w:rsidR="00E460DF" w:rsidRPr="00677EE3">
        <w:rPr>
          <w:rFonts w:ascii="Times New Roman" w:hAnsi="Times New Roman" w:cs="Times New Roman"/>
          <w:b/>
        </w:rPr>
        <w:t>10x1=10M</w:t>
      </w:r>
    </w:p>
    <w:p w:rsidR="000D61C3" w:rsidRPr="00677EE3" w:rsidRDefault="000D61C3" w:rsidP="000D61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RPr="00677EE3" w:rsidTr="00AD7369">
        <w:trPr>
          <w:trHeight w:val="503"/>
        </w:trPr>
        <w:tc>
          <w:tcPr>
            <w:tcW w:w="7935" w:type="dxa"/>
          </w:tcPr>
          <w:p w:rsidR="00DE06F5" w:rsidRPr="00677EE3" w:rsidRDefault="00DE06F5" w:rsidP="00DE06F5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</w:tcPr>
          <w:p w:rsidR="00DE06F5" w:rsidRPr="00677EE3" w:rsidRDefault="00DE06F5" w:rsidP="00BB0F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  <w:b/>
              </w:rPr>
              <w:t>Course outcome (s)</w:t>
            </w:r>
          </w:p>
        </w:tc>
      </w:tr>
      <w:tr w:rsidR="00A15EFB" w:rsidRPr="00677EE3" w:rsidTr="003F5882">
        <w:trPr>
          <w:trHeight w:val="557"/>
        </w:trPr>
        <w:tc>
          <w:tcPr>
            <w:tcW w:w="7935" w:type="dxa"/>
          </w:tcPr>
          <w:p w:rsidR="00B9704E" w:rsidRPr="00677EE3" w:rsidRDefault="00B9704E" w:rsidP="00B9704E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i)</w:t>
            </w:r>
            <w:r w:rsidRPr="00677EE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77EE3">
              <w:rPr>
                <w:rFonts w:ascii="Times New Roman" w:eastAsia="Calibri" w:hAnsi="Times New Roman" w:cs="Times New Roman"/>
              </w:rPr>
              <w:t>Traffic analysis is attack to _______</w:t>
            </w:r>
            <w:r w:rsidR="006A009F" w:rsidRPr="00677EE3">
              <w:rPr>
                <w:rFonts w:ascii="Times New Roman" w:hAnsi="Times New Roman" w:cs="Times New Roman"/>
              </w:rPr>
              <w:t xml:space="preserve">                                                         [       ]</w:t>
            </w:r>
          </w:p>
          <w:p w:rsidR="00A15EFB" w:rsidRPr="00677EE3" w:rsidRDefault="00B9704E" w:rsidP="003F5882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a)confidentiality</w:t>
            </w:r>
            <w:r w:rsidRPr="00677EE3">
              <w:rPr>
                <w:rFonts w:ascii="Times New Roman" w:eastAsia="Calibri" w:hAnsi="Times New Roman" w:cs="Times New Roman"/>
              </w:rPr>
              <w:tab/>
              <w:t>b)integrity</w:t>
            </w:r>
            <w:r w:rsidRPr="00677EE3">
              <w:rPr>
                <w:rFonts w:ascii="Times New Roman" w:eastAsia="Calibri" w:hAnsi="Times New Roman" w:cs="Times New Roman"/>
              </w:rPr>
              <w:tab/>
              <w:t>c)authentication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RPr="00677EE3" w:rsidTr="00DE06F5">
        <w:tc>
          <w:tcPr>
            <w:tcW w:w="7935" w:type="dxa"/>
          </w:tcPr>
          <w:p w:rsidR="008F7D16" w:rsidRPr="00677EE3" w:rsidRDefault="008F7D16" w:rsidP="008F7D16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ii) Masquerade is also called as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                       [       ]</w:t>
            </w:r>
          </w:p>
          <w:p w:rsidR="00A15EFB" w:rsidRPr="00677EE3" w:rsidRDefault="008F7D16" w:rsidP="008F7D16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>a)spoofing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b)sniffing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c)active attack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RPr="00677EE3" w:rsidTr="00DE06F5">
        <w:tc>
          <w:tcPr>
            <w:tcW w:w="7935" w:type="dxa"/>
          </w:tcPr>
          <w:p w:rsidR="006E1B8C" w:rsidRPr="00677EE3" w:rsidRDefault="006E1B8C" w:rsidP="006E1B8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iii) Non-repudiation provides protection against</w:t>
            </w:r>
            <w:r w:rsidR="00540CDD" w:rsidRPr="00677EE3">
              <w:rPr>
                <w:rFonts w:ascii="Times New Roman" w:hAnsi="Times New Roman" w:cs="Times New Roman"/>
              </w:rPr>
              <w:t xml:space="preserve">                                          [       ]</w:t>
            </w:r>
          </w:p>
          <w:p w:rsidR="00A15EFB" w:rsidRPr="00677EE3" w:rsidRDefault="006E1B8C" w:rsidP="006E1B8C">
            <w:pPr>
              <w:ind w:left="180" w:hanging="9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>a)confidentiality</w:t>
            </w:r>
            <w:r w:rsidRPr="00677EE3">
              <w:rPr>
                <w:rFonts w:ascii="Times New Roman" w:eastAsia="Calibri" w:hAnsi="Times New Roman" w:cs="Times New Roman"/>
              </w:rPr>
              <w:tab/>
              <w:t>b)integrity</w:t>
            </w:r>
            <w:r w:rsidRPr="00677EE3">
              <w:rPr>
                <w:rFonts w:ascii="Times New Roman" w:eastAsia="Calibri" w:hAnsi="Times New Roman" w:cs="Times New Roman"/>
              </w:rPr>
              <w:tab/>
              <w:t>c)authentication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d)denial by one of the entities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A15EFB" w:rsidRPr="00677EE3" w:rsidTr="00DE06F5">
        <w:tc>
          <w:tcPr>
            <w:tcW w:w="7935" w:type="dxa"/>
          </w:tcPr>
          <w:p w:rsidR="006E1B8C" w:rsidRPr="00677EE3" w:rsidRDefault="006E1B8C" w:rsidP="006E1B8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iv) Hill cipher is.</w:t>
            </w:r>
            <w:r w:rsidR="00A34A52" w:rsidRPr="00677EE3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[       ]</w:t>
            </w:r>
          </w:p>
          <w:p w:rsidR="00A15EFB" w:rsidRPr="006175D9" w:rsidRDefault="006E1B8C" w:rsidP="006175D9">
            <w:pPr>
              <w:jc w:val="both"/>
              <w:rPr>
                <w:rFonts w:ascii="Times New Roman" w:hAnsi="Times New Roman" w:cs="Times New Roman"/>
              </w:rPr>
            </w:pPr>
            <w:r w:rsidRPr="006175D9">
              <w:rPr>
                <w:rFonts w:ascii="Times New Roman" w:hAnsi="Times New Roman" w:cs="Times New Roman"/>
              </w:rPr>
              <w:t xml:space="preserve">a)monoalphabetic Cipher  </w:t>
            </w:r>
            <w:r w:rsidR="00BB6078">
              <w:rPr>
                <w:rFonts w:ascii="Times New Roman" w:eastAsia="Calibri" w:hAnsi="Times New Roman" w:cs="Times New Roman"/>
              </w:rPr>
              <w:t xml:space="preserve">b)polyalphabetic Cipher </w:t>
            </w:r>
            <w:r w:rsidRPr="006175D9">
              <w:rPr>
                <w:rFonts w:ascii="Times New Roman" w:eastAsia="Calibri" w:hAnsi="Times New Roman" w:cs="Times New Roman"/>
              </w:rPr>
              <w:t xml:space="preserve">c)block Cipher </w:t>
            </w:r>
            <w:r w:rsidRPr="006175D9">
              <w:rPr>
                <w:rFonts w:ascii="Times New Roman" w:eastAsia="Calibri" w:hAnsi="Times New Roman" w:cs="Times New Roman"/>
              </w:rPr>
              <w:tab/>
              <w:t>d)Stream Cipher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</w:t>
            </w:r>
            <w:r w:rsidR="00B6269B" w:rsidRPr="00677EE3">
              <w:rPr>
                <w:rFonts w:ascii="Times New Roman" w:hAnsi="Times New Roman" w:cs="Times New Roman"/>
              </w:rPr>
              <w:t>2</w:t>
            </w:r>
          </w:p>
        </w:tc>
      </w:tr>
      <w:tr w:rsidR="00A15EFB" w:rsidRPr="00677EE3" w:rsidTr="00DE06F5">
        <w:tc>
          <w:tcPr>
            <w:tcW w:w="7935" w:type="dxa"/>
          </w:tcPr>
          <w:p w:rsidR="00D8709A" w:rsidRPr="00677EE3" w:rsidRDefault="00D8709A" w:rsidP="00D8709A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v) The best substitution technique is </w:t>
            </w:r>
            <w:r w:rsidR="009800F9" w:rsidRPr="00677EE3">
              <w:rPr>
                <w:rFonts w:ascii="Times New Roman" w:hAnsi="Times New Roman" w:cs="Times New Roman"/>
              </w:rPr>
              <w:t xml:space="preserve">                                                            [       ]</w:t>
            </w:r>
          </w:p>
          <w:p w:rsidR="00A15EFB" w:rsidRPr="00677EE3" w:rsidRDefault="00D8709A" w:rsidP="003F5882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>a)Hill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>b)Playfair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>c)One-time pad</w:t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</w:t>
            </w:r>
            <w:r w:rsidR="00B6269B" w:rsidRPr="00677EE3">
              <w:rPr>
                <w:rFonts w:ascii="Times New Roman" w:hAnsi="Times New Roman" w:cs="Times New Roman"/>
              </w:rPr>
              <w:t>2</w:t>
            </w:r>
          </w:p>
        </w:tc>
      </w:tr>
      <w:tr w:rsidR="00A15EFB" w:rsidRPr="00677EE3" w:rsidTr="00DE06F5">
        <w:tc>
          <w:tcPr>
            <w:tcW w:w="7935" w:type="dxa"/>
          </w:tcPr>
          <w:p w:rsidR="00D8709A" w:rsidRPr="00677EE3" w:rsidRDefault="00D8709A" w:rsidP="00D8709A">
            <w:pPr>
              <w:jc w:val="both"/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vi) One of the multiple –letter substitution techniques is</w:t>
            </w:r>
            <w:r w:rsidR="009800F9" w:rsidRPr="00677EE3">
              <w:rPr>
                <w:rFonts w:ascii="Times New Roman" w:hAnsi="Times New Roman" w:cs="Times New Roman"/>
              </w:rPr>
              <w:t xml:space="preserve">                             [       ]                          </w:t>
            </w:r>
          </w:p>
          <w:p w:rsidR="00A15EFB" w:rsidRPr="00677EE3" w:rsidRDefault="00D8709A" w:rsidP="003F5882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a) Caesar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 xml:space="preserve">    b) Rail-fence</w:t>
            </w:r>
            <w:r w:rsidRPr="00677EE3">
              <w:rPr>
                <w:rFonts w:ascii="Times New Roman" w:eastAsia="Calibri" w:hAnsi="Times New Roman" w:cs="Times New Roman"/>
              </w:rPr>
              <w:tab/>
              <w:t>c) Playfair cipher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 One-time pad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</w:t>
            </w:r>
            <w:r w:rsidR="00B6269B" w:rsidRPr="00677EE3">
              <w:rPr>
                <w:rFonts w:ascii="Times New Roman" w:hAnsi="Times New Roman" w:cs="Times New Roman"/>
              </w:rPr>
              <w:t>2</w:t>
            </w:r>
          </w:p>
        </w:tc>
      </w:tr>
      <w:tr w:rsidR="00A15EFB" w:rsidRPr="00677EE3" w:rsidTr="00DE06F5">
        <w:tc>
          <w:tcPr>
            <w:tcW w:w="7935" w:type="dxa"/>
          </w:tcPr>
          <w:p w:rsidR="00A15EFB" w:rsidRPr="00103EE7" w:rsidRDefault="00973F91" w:rsidP="003F5882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vii) D</w:t>
            </w:r>
            <w:r w:rsidR="00B203A5" w:rsidRPr="00677EE3">
              <w:rPr>
                <w:rFonts w:ascii="Times New Roman" w:eastAsia="Calibri" w:hAnsi="Times New Roman" w:cs="Times New Roman"/>
              </w:rPr>
              <w:t xml:space="preserve">ata origin authentication service </w:t>
            </w:r>
            <w:r w:rsidRPr="00677EE3">
              <w:rPr>
                <w:rFonts w:ascii="Times New Roman" w:eastAsia="Calibri" w:hAnsi="Times New Roman" w:cs="Times New Roman"/>
              </w:rPr>
              <w:t xml:space="preserve"> uses </w:t>
            </w:r>
            <w:r w:rsidR="00B203A5" w:rsidRPr="00677EE3">
              <w:rPr>
                <w:rFonts w:ascii="Times New Roman" w:eastAsia="Calibri" w:hAnsi="Times New Roman" w:cs="Times New Roman"/>
              </w:rPr>
              <w:t>which mechanisms</w:t>
            </w:r>
            <w:r w:rsidR="005F135B" w:rsidRPr="00677EE3">
              <w:rPr>
                <w:rFonts w:ascii="Times New Roman" w:hAnsi="Times New Roman" w:cs="Times New Roman"/>
              </w:rPr>
              <w:t xml:space="preserve">                </w:t>
            </w:r>
            <w:r w:rsidR="00B203A5" w:rsidRPr="00677EE3">
              <w:rPr>
                <w:rFonts w:ascii="Times New Roman" w:hAnsi="Times New Roman" w:cs="Times New Roman"/>
              </w:rPr>
              <w:t>[       ]</w:t>
            </w:r>
            <w:r w:rsidR="005F135B" w:rsidRPr="00677EE3">
              <w:rPr>
                <w:rFonts w:ascii="Times New Roman" w:hAnsi="Times New Roman" w:cs="Times New Roman"/>
              </w:rPr>
              <w:t xml:space="preserve">                    </w:t>
            </w:r>
            <w:r w:rsidR="00B203A5" w:rsidRPr="00677EE3">
              <w:rPr>
                <w:rFonts w:ascii="Times New Roman" w:hAnsi="Times New Roman" w:cs="Times New Roman"/>
              </w:rPr>
              <w:t xml:space="preserve">                              </w:t>
            </w:r>
            <w:r w:rsidR="009378D1" w:rsidRPr="00677EE3">
              <w:rPr>
                <w:rFonts w:ascii="Times New Roman" w:eastAsia="Calibri" w:hAnsi="Times New Roman" w:cs="Times New Roman"/>
              </w:rPr>
              <w:t xml:space="preserve">a) Encipherment &amp;Digital Signature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 b) </w:t>
            </w:r>
            <w:r w:rsidR="001044E0" w:rsidRPr="00677EE3">
              <w:rPr>
                <w:rFonts w:ascii="Times New Roman" w:eastAsia="Calibri" w:hAnsi="Times New Roman" w:cs="Times New Roman"/>
              </w:rPr>
              <w:t>Access control</w:t>
            </w:r>
            <w:r w:rsidRPr="00677EE3">
              <w:rPr>
                <w:rFonts w:ascii="Times New Roman" w:eastAsia="Calibri" w:hAnsi="Times New Roman" w:cs="Times New Roman"/>
              </w:rPr>
              <w:t xml:space="preserve">     c) </w:t>
            </w:r>
            <w:r w:rsidR="001044E0" w:rsidRPr="00677EE3">
              <w:rPr>
                <w:rFonts w:ascii="Times New Roman" w:eastAsia="Calibri" w:hAnsi="Times New Roman" w:cs="Times New Roman"/>
              </w:rPr>
              <w:t>Confidentiaity</w:t>
            </w:r>
            <w:r w:rsidRPr="00677EE3">
              <w:rPr>
                <w:rFonts w:ascii="Times New Roman" w:eastAsia="Calibri" w:hAnsi="Times New Roman" w:cs="Times New Roman"/>
              </w:rPr>
              <w:t xml:space="preserve">      d) </w:t>
            </w:r>
            <w:r w:rsidR="001044E0" w:rsidRPr="00677EE3">
              <w:rPr>
                <w:rFonts w:ascii="Times New Roman" w:eastAsia="Calibri" w:hAnsi="Times New Roman" w:cs="Times New Roman"/>
              </w:rPr>
              <w:t>Data integrity</w:t>
            </w:r>
          </w:p>
        </w:tc>
        <w:tc>
          <w:tcPr>
            <w:tcW w:w="1083" w:type="dxa"/>
          </w:tcPr>
          <w:p w:rsidR="00A15EFB" w:rsidRPr="00677EE3" w:rsidRDefault="00B6269B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</w:t>
            </w:r>
            <w:r w:rsidR="00511681" w:rsidRPr="00677EE3">
              <w:rPr>
                <w:rFonts w:ascii="Times New Roman" w:hAnsi="Times New Roman" w:cs="Times New Roman"/>
              </w:rPr>
              <w:t>1</w:t>
            </w:r>
          </w:p>
        </w:tc>
      </w:tr>
      <w:tr w:rsidR="00A15EFB" w:rsidRPr="00677EE3" w:rsidTr="00DE06F5">
        <w:tc>
          <w:tcPr>
            <w:tcW w:w="7935" w:type="dxa"/>
          </w:tcPr>
          <w:p w:rsidR="00973F91" w:rsidRPr="00677EE3" w:rsidRDefault="00973F91" w:rsidP="00973F91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viii) </w:t>
            </w:r>
            <w:r w:rsidR="007C1A17" w:rsidRPr="00677EE3">
              <w:rPr>
                <w:rFonts w:ascii="Times New Roman" w:eastAsia="Calibri" w:hAnsi="Times New Roman" w:cs="Times New Roman"/>
              </w:rPr>
              <w:t>Fiestal cipher is</w:t>
            </w:r>
            <w:r w:rsidR="00A37028" w:rsidRPr="00677EE3">
              <w:rPr>
                <w:rFonts w:ascii="Times New Roman" w:hAnsi="Times New Roman" w:cs="Times New Roman"/>
              </w:rPr>
              <w:t xml:space="preserve">                                                   [       ]</w:t>
            </w:r>
          </w:p>
          <w:p w:rsidR="00A15EFB" w:rsidRPr="00677EE3" w:rsidRDefault="00103EE7" w:rsidP="007C1A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</w:t>
            </w:r>
            <w:r w:rsidR="007C1A17" w:rsidRPr="00677EE3">
              <w:rPr>
                <w:rFonts w:ascii="Times New Roman" w:eastAsia="Calibri" w:hAnsi="Times New Roman" w:cs="Times New Roman"/>
              </w:rPr>
              <w:t xml:space="preserve"> a) stream cipher</w:t>
            </w:r>
            <w:r w:rsidR="00973F91" w:rsidRPr="00677EE3">
              <w:rPr>
                <w:rFonts w:ascii="Times New Roman" w:eastAsia="Calibri" w:hAnsi="Times New Roman" w:cs="Times New Roman"/>
              </w:rPr>
              <w:t xml:space="preserve"> </w:t>
            </w:r>
            <w:r w:rsidR="007C1A17" w:rsidRPr="00677EE3">
              <w:rPr>
                <w:rFonts w:ascii="Times New Roman" w:eastAsia="Calibri" w:hAnsi="Times New Roman" w:cs="Times New Roman"/>
              </w:rPr>
              <w:t xml:space="preserve"> b) block cipher </w:t>
            </w:r>
            <w:r w:rsidR="00CD334E" w:rsidRPr="00677EE3">
              <w:rPr>
                <w:rFonts w:ascii="Times New Roman" w:eastAsia="Calibri" w:hAnsi="Times New Roman" w:cs="Times New Roman"/>
              </w:rPr>
              <w:t xml:space="preserve"> c) a&amp;b</w:t>
            </w:r>
            <w:r w:rsidR="00973F91" w:rsidRPr="00677EE3">
              <w:rPr>
                <w:rFonts w:ascii="Times New Roman" w:eastAsia="Calibri" w:hAnsi="Times New Roman" w:cs="Times New Roman"/>
              </w:rPr>
              <w:tab/>
              <w:t xml:space="preserve">    d) </w:t>
            </w:r>
            <w:r w:rsidR="00CD334E" w:rsidRPr="00677EE3">
              <w:rPr>
                <w:rFonts w:ascii="Times New Roman" w:eastAsia="Calibri" w:hAnsi="Times New Roman" w:cs="Times New Roman"/>
              </w:rPr>
              <w:t>none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A15EFB" w:rsidRPr="00677EE3" w:rsidTr="00DE06F5">
        <w:tc>
          <w:tcPr>
            <w:tcW w:w="7935" w:type="dxa"/>
          </w:tcPr>
          <w:p w:rsidR="001E2CD2" w:rsidRPr="00677EE3" w:rsidRDefault="00973F91" w:rsidP="001E2CD2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ix)</w:t>
            </w:r>
            <w:r w:rsidR="00511681" w:rsidRPr="00677EE3">
              <w:rPr>
                <w:rFonts w:ascii="Times New Roman" w:eastAsia="Calibri" w:hAnsi="Times New Roman" w:cs="Times New Roman"/>
              </w:rPr>
              <w:t xml:space="preserve"> In Fiestal cipher ,the data is divided into -------------halves</w:t>
            </w:r>
            <w:r w:rsidR="00511681" w:rsidRPr="00677EE3">
              <w:rPr>
                <w:rFonts w:ascii="Times New Roman" w:hAnsi="Times New Roman" w:cs="Times New Roman"/>
              </w:rPr>
              <w:t xml:space="preserve">    </w:t>
            </w:r>
            <w:r w:rsidR="00F716DD" w:rsidRPr="00677EE3">
              <w:rPr>
                <w:rFonts w:ascii="Times New Roman" w:hAnsi="Times New Roman" w:cs="Times New Roman"/>
              </w:rPr>
              <w:t xml:space="preserve">      </w:t>
            </w:r>
            <w:r w:rsidR="001E2CD2" w:rsidRPr="00677EE3">
              <w:rPr>
                <w:rFonts w:ascii="Times New Roman" w:hAnsi="Times New Roman" w:cs="Times New Roman"/>
              </w:rPr>
              <w:t>[       ]</w:t>
            </w:r>
          </w:p>
          <w:p w:rsidR="00A15EFB" w:rsidRPr="00677EE3" w:rsidRDefault="00F716DD" w:rsidP="001E2CD2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    </w:t>
            </w:r>
            <w:r w:rsidR="00973F91" w:rsidRPr="00677EE3">
              <w:rPr>
                <w:rFonts w:ascii="Times New Roman" w:eastAsia="Calibri" w:hAnsi="Times New Roman" w:cs="Times New Roman"/>
              </w:rPr>
              <w:t>a</w:t>
            </w:r>
            <w:r w:rsidR="001E2CD2" w:rsidRPr="00677EE3">
              <w:rPr>
                <w:rFonts w:ascii="Times New Roman" w:eastAsia="Calibri" w:hAnsi="Times New Roman" w:cs="Times New Roman"/>
              </w:rPr>
              <w:t>) Two</w:t>
            </w:r>
            <w:r w:rsidR="001E2CD2" w:rsidRPr="00677EE3">
              <w:rPr>
                <w:rFonts w:ascii="Times New Roman" w:eastAsia="Calibri" w:hAnsi="Times New Roman" w:cs="Times New Roman"/>
              </w:rPr>
              <w:tab/>
              <w:t xml:space="preserve">b)four  c)three </w:t>
            </w:r>
            <w:r w:rsidR="00973F91"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A15EFB" w:rsidRPr="00677EE3" w:rsidTr="00DE06F5">
        <w:tc>
          <w:tcPr>
            <w:tcW w:w="7935" w:type="dxa"/>
          </w:tcPr>
          <w:p w:rsidR="008408A4" w:rsidRPr="00677EE3" w:rsidRDefault="00540CDD" w:rsidP="008408A4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x)</w:t>
            </w:r>
            <w:r w:rsidR="008408A4" w:rsidRPr="00677EE3">
              <w:rPr>
                <w:rFonts w:ascii="Times New Roman" w:eastAsia="Calibri" w:hAnsi="Times New Roman" w:cs="Times New Roman"/>
              </w:rPr>
              <w:t xml:space="preserve"> Symmetric cipher</w:t>
            </w:r>
            <w:r w:rsidRPr="00677EE3">
              <w:rPr>
                <w:rFonts w:ascii="Times New Roman" w:eastAsia="Calibri" w:hAnsi="Times New Roman" w:cs="Times New Roman"/>
              </w:rPr>
              <w:t xml:space="preserve"> uses a total number of __________ keys.</w:t>
            </w:r>
            <w:r w:rsidR="003726A1" w:rsidRPr="00677EE3">
              <w:rPr>
                <w:rFonts w:ascii="Times New Roman" w:hAnsi="Times New Roman" w:cs="Times New Roman"/>
              </w:rPr>
              <w:t xml:space="preserve">    </w:t>
            </w:r>
            <w:r w:rsidR="008408A4" w:rsidRPr="00677EE3">
              <w:rPr>
                <w:rFonts w:ascii="Times New Roman" w:hAnsi="Times New Roman" w:cs="Times New Roman"/>
              </w:rPr>
              <w:t>[       ]</w:t>
            </w:r>
          </w:p>
          <w:p w:rsidR="00A15EFB" w:rsidRPr="00677EE3" w:rsidRDefault="008408A4" w:rsidP="008408A4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     </w:t>
            </w:r>
            <w:r w:rsidRPr="00677EE3">
              <w:rPr>
                <w:rFonts w:ascii="Times New Roman" w:eastAsia="Calibri" w:hAnsi="Times New Roman" w:cs="Times New Roman"/>
              </w:rPr>
              <w:t>a)1</w:t>
            </w:r>
            <w:r w:rsidRPr="00677EE3">
              <w:rPr>
                <w:rFonts w:ascii="Times New Roman" w:eastAsia="Calibri" w:hAnsi="Times New Roman" w:cs="Times New Roman"/>
              </w:rPr>
              <w:tab/>
              <w:t>b)2</w:t>
            </w:r>
            <w:r w:rsidRPr="00677EE3">
              <w:rPr>
                <w:rFonts w:ascii="Times New Roman" w:eastAsia="Calibri" w:hAnsi="Times New Roman" w:cs="Times New Roman"/>
              </w:rPr>
              <w:tab/>
              <w:t>c)3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d)4</w:t>
            </w:r>
            <w:r w:rsidR="00540CDD" w:rsidRPr="00677EE3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1083" w:type="dxa"/>
          </w:tcPr>
          <w:p w:rsidR="00A15EFB" w:rsidRPr="00677EE3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</w:tbl>
    <w:p w:rsidR="00077F2A" w:rsidRPr="00677EE3" w:rsidRDefault="00026F2A" w:rsidP="00026F2A">
      <w:pPr>
        <w:pStyle w:val="ListParagraph"/>
        <w:ind w:left="0"/>
        <w:rPr>
          <w:rFonts w:ascii="Times New Roman" w:hAnsi="Times New Roman" w:cs="Times New Roman"/>
          <w:bCs/>
        </w:rPr>
      </w:pPr>
      <w:r w:rsidRPr="00026F2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077F2A" w:rsidRPr="00677EE3">
        <w:rPr>
          <w:rFonts w:ascii="Times New Roman" w:hAnsi="Times New Roman" w:cs="Times New Roman"/>
          <w:b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677EE3" w:rsidTr="00F36700">
        <w:trPr>
          <w:trHeight w:val="467"/>
        </w:trPr>
        <w:tc>
          <w:tcPr>
            <w:tcW w:w="6491" w:type="dxa"/>
            <w:gridSpan w:val="2"/>
          </w:tcPr>
          <w:p w:rsidR="002E098B" w:rsidRPr="00677EE3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098B" w:rsidRPr="00677EE3" w:rsidRDefault="002E098B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77EE3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677EE3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EE3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677EE3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EE3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2E098B" w:rsidRPr="00677EE3" w:rsidTr="00F36700">
        <w:trPr>
          <w:trHeight w:val="305"/>
        </w:trPr>
        <w:tc>
          <w:tcPr>
            <w:tcW w:w="376" w:type="dxa"/>
            <w:vMerge w:val="restart"/>
          </w:tcPr>
          <w:p w:rsidR="002E098B" w:rsidRPr="00677EE3" w:rsidRDefault="002E098B" w:rsidP="001B7281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2E098B" w:rsidRPr="00677EE3" w:rsidRDefault="004D5A09" w:rsidP="000071F4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a) </w:t>
            </w:r>
            <w:r w:rsidR="000071F4" w:rsidRPr="00677EE3">
              <w:rPr>
                <w:rFonts w:ascii="Times New Roman" w:eastAsia="Calibri" w:hAnsi="Times New Roman" w:cs="Times New Roman"/>
              </w:rPr>
              <w:t>Write a short note on security</w:t>
            </w:r>
            <w:r w:rsidR="00BB4E0E" w:rsidRPr="00677EE3">
              <w:rPr>
                <w:rFonts w:ascii="Times New Roman" w:eastAsia="Calibri" w:hAnsi="Times New Roman" w:cs="Times New Roman"/>
              </w:rPr>
              <w:t xml:space="preserve">  </w:t>
            </w:r>
            <w:r w:rsidR="000071F4" w:rsidRPr="00677EE3">
              <w:rPr>
                <w:rFonts w:ascii="Times New Roman" w:eastAsia="Calibri" w:hAnsi="Times New Roman" w:cs="Times New Roman"/>
              </w:rPr>
              <w:t xml:space="preserve">services           </w:t>
            </w:r>
            <w:r w:rsidR="00BB4E0E" w:rsidRPr="00677EE3">
              <w:rPr>
                <w:rFonts w:ascii="Times New Roman" w:eastAsia="Calibri" w:hAnsi="Times New Roman" w:cs="Times New Roman"/>
              </w:rPr>
              <w:t xml:space="preserve">                 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[6]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677EE3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2E098B" w:rsidRPr="00677EE3" w:rsidRDefault="004D5A09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7EE3">
              <w:rPr>
                <w:rFonts w:ascii="Times New Roman" w:eastAsia="Calibri" w:hAnsi="Times New Roman" w:cs="Times New Roman"/>
              </w:rPr>
              <w:t>Comprehension</w:t>
            </w:r>
          </w:p>
        </w:tc>
      </w:tr>
      <w:tr w:rsidR="002E098B" w:rsidRPr="00677EE3" w:rsidTr="00F36700">
        <w:trPr>
          <w:trHeight w:val="269"/>
        </w:trPr>
        <w:tc>
          <w:tcPr>
            <w:tcW w:w="376" w:type="dxa"/>
            <w:vMerge/>
          </w:tcPr>
          <w:p w:rsidR="002E098B" w:rsidRPr="00677EE3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677EE3" w:rsidRDefault="004D5A09" w:rsidP="00077F2A">
            <w:pPr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b) Differentiate between block and stream cipher  </w:t>
            </w:r>
            <w:r w:rsidR="005805A3" w:rsidRPr="00677EE3">
              <w:rPr>
                <w:rFonts w:ascii="Times New Roman" w:eastAsia="Calibri" w:hAnsi="Times New Roman" w:cs="Times New Roman"/>
              </w:rPr>
              <w:t xml:space="preserve">    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 [4]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677EE3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2E098B" w:rsidRPr="00677EE3" w:rsidRDefault="00AD7369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Analysis</w:t>
            </w:r>
          </w:p>
        </w:tc>
      </w:tr>
      <w:tr w:rsidR="002E098B" w:rsidRPr="00677EE3" w:rsidTr="00F36700">
        <w:trPr>
          <w:trHeight w:val="341"/>
        </w:trPr>
        <w:tc>
          <w:tcPr>
            <w:tcW w:w="376" w:type="dxa"/>
            <w:vMerge w:val="restart"/>
          </w:tcPr>
          <w:p w:rsidR="002E098B" w:rsidRPr="00677EE3" w:rsidRDefault="002E098B" w:rsidP="001B7281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2E098B" w:rsidRPr="00677EE3" w:rsidRDefault="004D5A09" w:rsidP="00F36700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a) Explain Playfair cipher with an example. </w:t>
            </w:r>
            <w:r w:rsidRPr="00677EE3">
              <w:rPr>
                <w:rFonts w:ascii="Times New Roman" w:hAnsi="Times New Roman" w:cs="Times New Roman"/>
              </w:rPr>
              <w:t xml:space="preserve">            </w:t>
            </w:r>
            <w:r w:rsidR="005805A3" w:rsidRPr="00677EE3">
              <w:rPr>
                <w:rFonts w:ascii="Times New Roman" w:hAnsi="Times New Roman" w:cs="Times New Roman"/>
              </w:rPr>
              <w:t xml:space="preserve">         </w:t>
            </w:r>
            <w:r w:rsidRPr="00677EE3">
              <w:rPr>
                <w:rFonts w:ascii="Times New Roman" w:hAnsi="Times New Roman" w:cs="Times New Roman"/>
              </w:rPr>
              <w:t xml:space="preserve"> </w:t>
            </w:r>
            <w:r w:rsidRPr="00677EE3">
              <w:rPr>
                <w:rFonts w:ascii="Times New Roman" w:eastAsia="Calibri" w:hAnsi="Times New Roman" w:cs="Times New Roman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677EE3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CO </w:t>
            </w:r>
            <w:r w:rsidR="004D5A09" w:rsidRPr="00677E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2E098B" w:rsidRPr="00677EE3" w:rsidRDefault="004D5A09" w:rsidP="008C2DD5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Knowledge</w:t>
            </w:r>
          </w:p>
        </w:tc>
      </w:tr>
      <w:tr w:rsidR="004D5A09" w:rsidRPr="00677EE3" w:rsidTr="00F36700">
        <w:trPr>
          <w:trHeight w:val="260"/>
        </w:trPr>
        <w:tc>
          <w:tcPr>
            <w:tcW w:w="376" w:type="dxa"/>
            <w:vMerge/>
          </w:tcPr>
          <w:p w:rsidR="004D5A09" w:rsidRPr="00677EE3" w:rsidRDefault="004D5A09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4D5A09" w:rsidRPr="00677EE3" w:rsidRDefault="004D5A09" w:rsidP="00F36700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  <w:b/>
              </w:rPr>
              <w:t xml:space="preserve"> </w:t>
            </w:r>
            <w:r w:rsidRPr="00677EE3">
              <w:rPr>
                <w:rFonts w:ascii="Times New Roman" w:eastAsia="Calibri" w:hAnsi="Times New Roman" w:cs="Times New Roman"/>
              </w:rPr>
              <w:t xml:space="preserve">b) Explain format string attack. </w:t>
            </w:r>
            <w:r w:rsidR="00997999" w:rsidRPr="00677EE3">
              <w:rPr>
                <w:rFonts w:ascii="Times New Roman" w:hAnsi="Times New Roman" w:cs="Times New Roman"/>
              </w:rPr>
              <w:t xml:space="preserve">  </w:t>
            </w:r>
            <w:r w:rsidR="002E3C64" w:rsidRPr="00677EE3">
              <w:rPr>
                <w:rFonts w:ascii="Times New Roman" w:hAnsi="Times New Roman" w:cs="Times New Roman"/>
              </w:rPr>
              <w:t xml:space="preserve"> </w:t>
            </w:r>
            <w:r w:rsidR="00997999" w:rsidRPr="00677EE3">
              <w:rPr>
                <w:rFonts w:ascii="Times New Roman" w:hAnsi="Times New Roman" w:cs="Times New Roman"/>
              </w:rPr>
              <w:t xml:space="preserve">                                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[5]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4D5A09" w:rsidRPr="00677EE3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CO </w:t>
            </w:r>
            <w:r w:rsidR="00BD1D7E" w:rsidRPr="00677EE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4D5A09" w:rsidRPr="00677EE3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Knowledge</w:t>
            </w:r>
          </w:p>
        </w:tc>
      </w:tr>
      <w:tr w:rsidR="000071F4" w:rsidRPr="00677EE3" w:rsidTr="00F36700">
        <w:trPr>
          <w:trHeight w:val="215"/>
        </w:trPr>
        <w:tc>
          <w:tcPr>
            <w:tcW w:w="376" w:type="dxa"/>
          </w:tcPr>
          <w:p w:rsidR="000071F4" w:rsidRPr="00677EE3" w:rsidRDefault="000071F4" w:rsidP="001B7281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</w:tcPr>
          <w:p w:rsidR="000071F4" w:rsidRPr="00677EE3" w:rsidRDefault="0016343F" w:rsidP="000071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Describe</w:t>
            </w:r>
            <w:r w:rsidR="000071F4" w:rsidRPr="00677EE3">
              <w:rPr>
                <w:rFonts w:ascii="Times New Roman" w:hAnsi="Times New Roman" w:cs="Times New Roman"/>
              </w:rPr>
              <w:t xml:space="preserve"> Feistel cipher and explain how decryption is the inverse of encryption.</w:t>
            </w:r>
            <w:r w:rsidR="006418C5" w:rsidRPr="00677EE3">
              <w:rPr>
                <w:rFonts w:ascii="Times New Roman" w:hAnsi="Times New Roman" w:cs="Times New Roman"/>
              </w:rPr>
              <w:t xml:space="preserve">                                      </w:t>
            </w:r>
            <w:r w:rsidR="00E874BC">
              <w:rPr>
                <w:rFonts w:ascii="Times New Roman" w:hAnsi="Times New Roman" w:cs="Times New Roman"/>
              </w:rPr>
              <w:t xml:space="preserve">                                  </w:t>
            </w:r>
            <w:r w:rsidR="006418C5" w:rsidRPr="00677EE3">
              <w:rPr>
                <w:rFonts w:ascii="Times New Roman" w:hAnsi="Times New Roman" w:cs="Times New Roman"/>
              </w:rPr>
              <w:t xml:space="preserve"> </w:t>
            </w:r>
            <w:r w:rsidR="00896046" w:rsidRPr="00677EE3">
              <w:rPr>
                <w:rFonts w:ascii="Times New Roman" w:eastAsia="Calibri" w:hAnsi="Times New Roman" w:cs="Times New Roman"/>
              </w:rPr>
              <w:t>[10</w:t>
            </w:r>
            <w:r w:rsidR="006418C5" w:rsidRPr="00677EE3">
              <w:rPr>
                <w:rFonts w:ascii="Times New Roman" w:eastAsia="Calibri" w:hAnsi="Times New Roman" w:cs="Times New Roman"/>
              </w:rPr>
              <w:t xml:space="preserve">]                                                                     </w:t>
            </w:r>
            <w:r w:rsidR="006418C5" w:rsidRPr="00677EE3">
              <w:rPr>
                <w:rFonts w:ascii="Times New Roman" w:hAnsi="Times New Roman" w:cs="Times New Roman"/>
              </w:rPr>
              <w:t xml:space="preserve">                                             </w:t>
            </w:r>
          </w:p>
        </w:tc>
        <w:tc>
          <w:tcPr>
            <w:tcW w:w="1254" w:type="dxa"/>
            <w:vAlign w:val="center"/>
          </w:tcPr>
          <w:p w:rsidR="000071F4" w:rsidRPr="00677EE3" w:rsidRDefault="000071F4" w:rsidP="008C2DD5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944" w:type="dxa"/>
            <w:vAlign w:val="center"/>
          </w:tcPr>
          <w:p w:rsidR="000071F4" w:rsidRPr="00677EE3" w:rsidRDefault="000071F4" w:rsidP="008C2DD5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Comprehension</w:t>
            </w:r>
          </w:p>
        </w:tc>
      </w:tr>
    </w:tbl>
    <w:p w:rsidR="00E874BC" w:rsidRDefault="00E874BC" w:rsidP="00110DB4">
      <w:pPr>
        <w:spacing w:after="0"/>
        <w:jc w:val="center"/>
        <w:rPr>
          <w:rFonts w:ascii="Times New Roman" w:hAnsi="Times New Roman" w:cs="Times New Roman"/>
          <w:b/>
        </w:rPr>
      </w:pPr>
    </w:p>
    <w:p w:rsidR="001D2D6E" w:rsidRPr="00677EE3" w:rsidRDefault="00DE06F5" w:rsidP="00110DB4">
      <w:pPr>
        <w:spacing w:after="0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CO-PO</w:t>
      </w:r>
      <w:r w:rsidR="008966E4" w:rsidRPr="00677EE3">
        <w:rPr>
          <w:rFonts w:ascii="Times New Roman" w:hAnsi="Times New Roman" w:cs="Times New Roman"/>
          <w:b/>
        </w:rPr>
        <w:t xml:space="preserve"> &amp; PSO</w:t>
      </w:r>
      <w:r w:rsidRPr="00677EE3">
        <w:rPr>
          <w:rFonts w:ascii="Times New Roman" w:hAnsi="Times New Roman" w:cs="Times New Roman"/>
          <w:b/>
        </w:rPr>
        <w:t xml:space="preserve"> Mapping</w:t>
      </w:r>
    </w:p>
    <w:tbl>
      <w:tblPr>
        <w:tblStyle w:val="TableGrid"/>
        <w:tblpPr w:leftFromText="180" w:rightFromText="180" w:vertAnchor="text" w:horzAnchor="margin" w:tblpXSpec="center" w:tblpY="221"/>
        <w:tblW w:w="0" w:type="auto"/>
        <w:tblLook w:val="04A0"/>
      </w:tblPr>
      <w:tblGrid>
        <w:gridCol w:w="854"/>
        <w:gridCol w:w="1388"/>
        <w:gridCol w:w="1456"/>
      </w:tblGrid>
      <w:tr w:rsidR="00AD7369" w:rsidRPr="00677EE3" w:rsidTr="00AD7369">
        <w:tc>
          <w:tcPr>
            <w:tcW w:w="854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388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6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AD7369" w:rsidRPr="00677EE3" w:rsidTr="00AD7369">
        <w:tc>
          <w:tcPr>
            <w:tcW w:w="854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388" w:type="dxa"/>
          </w:tcPr>
          <w:p w:rsidR="00AD7369" w:rsidRPr="00677EE3" w:rsidRDefault="00AD7369" w:rsidP="00AD7369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1, 2, 3, 4, 6,12</w:t>
            </w:r>
          </w:p>
        </w:tc>
        <w:tc>
          <w:tcPr>
            <w:tcW w:w="1456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1, 2, 3, 4, 5,6,12</w:t>
            </w:r>
          </w:p>
        </w:tc>
      </w:tr>
      <w:tr w:rsidR="00AD7369" w:rsidRPr="00677EE3" w:rsidTr="00AD7369">
        <w:tc>
          <w:tcPr>
            <w:tcW w:w="854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PSO</w:t>
            </w:r>
          </w:p>
        </w:tc>
        <w:tc>
          <w:tcPr>
            <w:tcW w:w="1388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1,2, 3</w:t>
            </w:r>
          </w:p>
        </w:tc>
        <w:tc>
          <w:tcPr>
            <w:tcW w:w="1456" w:type="dxa"/>
          </w:tcPr>
          <w:p w:rsidR="00AD7369" w:rsidRPr="00677EE3" w:rsidRDefault="00AD7369" w:rsidP="00AD7369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1,2, 3</w:t>
            </w:r>
          </w:p>
        </w:tc>
      </w:tr>
    </w:tbl>
    <w:p w:rsidR="006363C3" w:rsidRPr="00677EE3" w:rsidRDefault="006363C3" w:rsidP="006363C3">
      <w:pPr>
        <w:spacing w:after="0"/>
        <w:ind w:left="720"/>
        <w:jc w:val="center"/>
        <w:rPr>
          <w:rFonts w:ascii="Times New Roman" w:hAnsi="Times New Roman" w:cs="Times New Roman"/>
          <w:b/>
        </w:rPr>
      </w:pPr>
    </w:p>
    <w:p w:rsidR="001D2D6E" w:rsidRPr="00677EE3" w:rsidRDefault="001D2D6E" w:rsidP="003167FC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AD7369" w:rsidRDefault="00AD7369" w:rsidP="00677E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AD7369" w:rsidRDefault="00AD7369" w:rsidP="00677E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:rsidR="00677EE3" w:rsidRPr="00677EE3" w:rsidRDefault="00677EE3" w:rsidP="00677E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lastRenderedPageBreak/>
        <w:t>ADITYA INSTITUTE OF TECHNOLOGY &amp; MANAGEMENT, TEKKALI</w:t>
      </w:r>
    </w:p>
    <w:p w:rsidR="00677EE3" w:rsidRPr="00677EE3" w:rsidRDefault="00677EE3" w:rsidP="00677E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AUTONOMOUS</w:t>
      </w:r>
    </w:p>
    <w:p w:rsidR="00677EE3" w:rsidRPr="00677EE3" w:rsidRDefault="00677EE3" w:rsidP="00677E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DEPARTMENT OF CSE</w:t>
      </w:r>
    </w:p>
    <w:p w:rsidR="00677EE3" w:rsidRPr="00677EE3" w:rsidRDefault="00677EE3" w:rsidP="00677E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Class: III CSE (II Sem)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  <w:t>MID-I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  <w:t xml:space="preserve">                          Date: 21-12-2017</w:t>
      </w:r>
    </w:p>
    <w:p w:rsidR="00677EE3" w:rsidRPr="00677EE3" w:rsidRDefault="00677EE3" w:rsidP="00677EE3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 xml:space="preserve">Subject: </w:t>
      </w:r>
      <w:r w:rsidRPr="00677EE3">
        <w:rPr>
          <w:rFonts w:ascii="Times New Roman" w:eastAsia="Calibri" w:hAnsi="Times New Roman" w:cs="Times New Roman"/>
          <w:b/>
        </w:rPr>
        <w:t>NS&amp;C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  <w:t>SET-II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  <w:t xml:space="preserve">        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  <w:t>Time: 2 Hours</w:t>
      </w:r>
    </w:p>
    <w:p w:rsidR="00677EE3" w:rsidRPr="00677EE3" w:rsidRDefault="00677EE3" w:rsidP="00677E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Answer all the following questions.</w:t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</w:r>
      <w:r w:rsidRPr="00677EE3">
        <w:rPr>
          <w:rFonts w:ascii="Times New Roman" w:hAnsi="Times New Roman" w:cs="Times New Roman"/>
          <w:b/>
        </w:rPr>
        <w:tab/>
        <w:t>10x1=10M</w:t>
      </w:r>
    </w:p>
    <w:p w:rsidR="00677EE3" w:rsidRPr="00677EE3" w:rsidRDefault="00677EE3" w:rsidP="00677EE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677EE3" w:rsidRPr="00677EE3" w:rsidTr="00E33473">
        <w:trPr>
          <w:trHeight w:val="413"/>
        </w:trPr>
        <w:tc>
          <w:tcPr>
            <w:tcW w:w="7935" w:type="dxa"/>
          </w:tcPr>
          <w:p w:rsidR="00677EE3" w:rsidRPr="00677EE3" w:rsidRDefault="00677EE3" w:rsidP="00305DCC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  <w:b/>
              </w:rPr>
              <w:t>Course outcome (s)</w:t>
            </w:r>
          </w:p>
        </w:tc>
      </w:tr>
      <w:tr w:rsidR="00677EE3" w:rsidRPr="00677EE3" w:rsidTr="00305DCC">
        <w:trPr>
          <w:trHeight w:val="557"/>
        </w:trPr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i)</w:t>
            </w:r>
            <w:r w:rsidRPr="00677EE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677EE3">
              <w:rPr>
                <w:rFonts w:ascii="Times New Roman" w:eastAsia="Calibri" w:hAnsi="Times New Roman" w:cs="Times New Roman"/>
              </w:rPr>
              <w:t>Traffic analysis is attack to _______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            [       ]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a)confidentiality</w:t>
            </w:r>
            <w:r w:rsidRPr="00677EE3">
              <w:rPr>
                <w:rFonts w:ascii="Times New Roman" w:eastAsia="Calibri" w:hAnsi="Times New Roman" w:cs="Times New Roman"/>
              </w:rPr>
              <w:tab/>
              <w:t>b)integrity</w:t>
            </w:r>
            <w:r w:rsidRPr="00677EE3">
              <w:rPr>
                <w:rFonts w:ascii="Times New Roman" w:eastAsia="Calibri" w:hAnsi="Times New Roman" w:cs="Times New Roman"/>
              </w:rPr>
              <w:tab/>
              <w:t>c)authentication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ii) Masquerade is also called as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                       [       ]</w:t>
            </w:r>
          </w:p>
          <w:p w:rsidR="00677EE3" w:rsidRPr="00677EE3" w:rsidRDefault="00677EE3" w:rsidP="00305DCC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>a)spoofing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b)sniffing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c)active attack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iii) Non-repudiation provides protection against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[       ]</w:t>
            </w:r>
          </w:p>
          <w:p w:rsidR="00677EE3" w:rsidRPr="00677EE3" w:rsidRDefault="00677EE3" w:rsidP="00305DCC">
            <w:pPr>
              <w:ind w:left="180" w:hanging="9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>a)confidentiality</w:t>
            </w:r>
            <w:r w:rsidRPr="00677EE3">
              <w:rPr>
                <w:rFonts w:ascii="Times New Roman" w:eastAsia="Calibri" w:hAnsi="Times New Roman" w:cs="Times New Roman"/>
              </w:rPr>
              <w:tab/>
              <w:t>b)integrity</w:t>
            </w:r>
            <w:r w:rsidRPr="00677EE3">
              <w:rPr>
                <w:rFonts w:ascii="Times New Roman" w:eastAsia="Calibri" w:hAnsi="Times New Roman" w:cs="Times New Roman"/>
              </w:rPr>
              <w:tab/>
              <w:t>c)authentication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d)denial by one of the entities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iv) Hill cipher is.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[       ]</w:t>
            </w:r>
          </w:p>
          <w:p w:rsidR="00677EE3" w:rsidRPr="00677EE3" w:rsidRDefault="00677EE3" w:rsidP="00305DCC">
            <w:pPr>
              <w:pStyle w:val="ListParagraph"/>
              <w:numPr>
                <w:ilvl w:val="0"/>
                <w:numId w:val="21"/>
              </w:numPr>
              <w:ind w:left="360" w:hanging="27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ab/>
              <w:t xml:space="preserve">a)monoalphabetic Cipher  </w:t>
            </w:r>
            <w:r w:rsidRPr="00677EE3">
              <w:rPr>
                <w:rFonts w:ascii="Times New Roman" w:eastAsia="Calibri" w:hAnsi="Times New Roman" w:cs="Times New Roman"/>
              </w:rPr>
              <w:t>b)polyalphabetic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 xml:space="preserve">c)block Cipher </w:t>
            </w:r>
            <w:r w:rsidRPr="00677EE3">
              <w:rPr>
                <w:rFonts w:ascii="Times New Roman" w:eastAsia="Calibri" w:hAnsi="Times New Roman" w:cs="Times New Roman"/>
              </w:rPr>
              <w:tab/>
              <w:t>d)Stream Cipher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v) The best substitution technique is 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               [       ]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>a)Hill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>b)Playfair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>c)One-time pad</w:t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vi) One of the multiple –letter substitution techniques is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[       ]                          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ab/>
              <w:t xml:space="preserve"> a) Caesar cipher</w:t>
            </w:r>
            <w:r w:rsidRPr="00677EE3">
              <w:rPr>
                <w:rFonts w:ascii="Times New Roman" w:eastAsia="Calibri" w:hAnsi="Times New Roman" w:cs="Times New Roman"/>
              </w:rPr>
              <w:tab/>
              <w:t xml:space="preserve">    b) Rail-fence</w:t>
            </w:r>
            <w:r w:rsidRPr="00677EE3">
              <w:rPr>
                <w:rFonts w:ascii="Times New Roman" w:eastAsia="Calibri" w:hAnsi="Times New Roman" w:cs="Times New Roman"/>
              </w:rPr>
              <w:tab/>
              <w:t>c) Playfair cipher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 One-time pad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vii) Data origin authentication service  uses which mechanisms</w:t>
            </w:r>
            <w:r w:rsidRPr="00677EE3">
              <w:rPr>
                <w:rFonts w:ascii="Times New Roman" w:hAnsi="Times New Roman" w:cs="Times New Roman"/>
              </w:rPr>
              <w:t xml:space="preserve">                [       ]                                                  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   a) Encipherment &amp;Digital Signature       b) Access control     c) Confidentiaity      d) Data integrity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viii) Fiestal cipher is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      [       ]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                a) stream cipher  b) block cipher  c) a&amp;b</w:t>
            </w:r>
            <w:r w:rsidRPr="00677EE3">
              <w:rPr>
                <w:rFonts w:ascii="Times New Roman" w:eastAsia="Calibri" w:hAnsi="Times New Roman" w:cs="Times New Roman"/>
              </w:rPr>
              <w:tab/>
              <w:t xml:space="preserve">    d) none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ix) In Fiestal cipher ,the data is divided into -------------halves</w:t>
            </w:r>
            <w:r w:rsidRPr="00677EE3">
              <w:rPr>
                <w:rFonts w:ascii="Times New Roman" w:hAnsi="Times New Roman" w:cs="Times New Roman"/>
              </w:rPr>
              <w:t xml:space="preserve">          [       ]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    </w:t>
            </w:r>
            <w:r w:rsidRPr="00677EE3">
              <w:rPr>
                <w:rFonts w:ascii="Times New Roman" w:eastAsia="Calibri" w:hAnsi="Times New Roman" w:cs="Times New Roman"/>
              </w:rPr>
              <w:t>a) Two</w:t>
            </w:r>
            <w:r w:rsidRPr="00677EE3">
              <w:rPr>
                <w:rFonts w:ascii="Times New Roman" w:eastAsia="Calibri" w:hAnsi="Times New Roman" w:cs="Times New Roman"/>
              </w:rPr>
              <w:tab/>
              <w:t xml:space="preserve">b)four  c)three </w:t>
            </w:r>
            <w:r w:rsidRPr="00677EE3">
              <w:rPr>
                <w:rFonts w:ascii="Times New Roman" w:eastAsia="Calibri" w:hAnsi="Times New Roman" w:cs="Times New Roman"/>
              </w:rPr>
              <w:tab/>
              <w:t>d)none</w:t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677EE3" w:rsidRPr="00677EE3" w:rsidTr="00305DCC">
        <w:tc>
          <w:tcPr>
            <w:tcW w:w="7935" w:type="dxa"/>
          </w:tcPr>
          <w:p w:rsidR="00677EE3" w:rsidRPr="00677EE3" w:rsidRDefault="00677EE3" w:rsidP="00305DCC">
            <w:pPr>
              <w:rPr>
                <w:rFonts w:ascii="Times New Roman" w:eastAsia="Calibri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x) Symmetric cipher uses a total number of __________ keys.</w:t>
            </w:r>
            <w:r w:rsidRPr="00677EE3">
              <w:rPr>
                <w:rFonts w:ascii="Times New Roman" w:hAnsi="Times New Roman" w:cs="Times New Roman"/>
              </w:rPr>
              <w:t xml:space="preserve">    [       ]</w:t>
            </w:r>
          </w:p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     </w:t>
            </w:r>
            <w:r w:rsidRPr="00677EE3">
              <w:rPr>
                <w:rFonts w:ascii="Times New Roman" w:eastAsia="Calibri" w:hAnsi="Times New Roman" w:cs="Times New Roman"/>
              </w:rPr>
              <w:t>a)1</w:t>
            </w:r>
            <w:r w:rsidRPr="00677EE3">
              <w:rPr>
                <w:rFonts w:ascii="Times New Roman" w:eastAsia="Calibri" w:hAnsi="Times New Roman" w:cs="Times New Roman"/>
              </w:rPr>
              <w:tab/>
              <w:t>b)2</w:t>
            </w:r>
            <w:r w:rsidRPr="00677EE3">
              <w:rPr>
                <w:rFonts w:ascii="Times New Roman" w:eastAsia="Calibri" w:hAnsi="Times New Roman" w:cs="Times New Roman"/>
              </w:rPr>
              <w:tab/>
              <w:t>c)3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  <w:r w:rsidRPr="00677EE3">
              <w:rPr>
                <w:rFonts w:ascii="Times New Roman" w:eastAsia="Calibri" w:hAnsi="Times New Roman" w:cs="Times New Roman"/>
              </w:rPr>
              <w:tab/>
              <w:t>d)4</w:t>
            </w:r>
            <w:r w:rsidRPr="00677EE3">
              <w:rPr>
                <w:rFonts w:ascii="Times New Roman" w:eastAsia="Calibri" w:hAnsi="Times New Roman" w:cs="Times New Roman"/>
              </w:rPr>
              <w:tab/>
            </w:r>
          </w:p>
        </w:tc>
        <w:tc>
          <w:tcPr>
            <w:tcW w:w="1083" w:type="dxa"/>
          </w:tcPr>
          <w:p w:rsidR="00677EE3" w:rsidRPr="00677EE3" w:rsidRDefault="00677EE3" w:rsidP="00305DCC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</w:tbl>
    <w:p w:rsidR="00677EE3" w:rsidRPr="00677EE3" w:rsidRDefault="00677EE3" w:rsidP="00677EE3">
      <w:pPr>
        <w:pStyle w:val="ListParagraph"/>
        <w:ind w:left="0"/>
        <w:jc w:val="center"/>
        <w:rPr>
          <w:rFonts w:ascii="Times New Roman" w:hAnsi="Times New Roman" w:cs="Times New Roman"/>
          <w:bCs/>
        </w:rPr>
      </w:pPr>
      <w:r w:rsidRPr="00677EE3">
        <w:rPr>
          <w:rFonts w:ascii="Times New Roman" w:hAnsi="Times New Roman" w:cs="Times New Roman"/>
          <w:b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677EE3" w:rsidRPr="00677EE3" w:rsidTr="00E33473">
        <w:trPr>
          <w:trHeight w:val="305"/>
        </w:trPr>
        <w:tc>
          <w:tcPr>
            <w:tcW w:w="6491" w:type="dxa"/>
            <w:gridSpan w:val="2"/>
          </w:tcPr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677EE3" w:rsidRPr="00677EE3" w:rsidRDefault="00677EE3" w:rsidP="00305DCC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677EE3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EE3">
              <w:rPr>
                <w:rFonts w:ascii="Times New Roman" w:hAnsi="Times New Roman" w:cs="Times New Roman"/>
                <w:b/>
              </w:rPr>
              <w:t>Cognitive</w:t>
            </w:r>
          </w:p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EE3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677EE3" w:rsidRPr="00677EE3" w:rsidTr="00E33473">
        <w:trPr>
          <w:trHeight w:val="323"/>
        </w:trPr>
        <w:tc>
          <w:tcPr>
            <w:tcW w:w="376" w:type="dxa"/>
            <w:vMerge w:val="restart"/>
          </w:tcPr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677EE3" w:rsidRPr="00677EE3" w:rsidRDefault="00677EE3" w:rsidP="00CD6925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a) Write a short note on security mechanisms </w:t>
            </w:r>
            <w:r w:rsidR="00CD6925">
              <w:rPr>
                <w:rFonts w:ascii="Times New Roman" w:eastAsia="Calibri" w:hAnsi="Times New Roman" w:cs="Times New Roman"/>
              </w:rPr>
              <w:t>.</w:t>
            </w:r>
            <w:r w:rsidRPr="00677EE3">
              <w:rPr>
                <w:rFonts w:ascii="Times New Roman" w:eastAsia="Calibri" w:hAnsi="Times New Roman" w:cs="Times New Roman"/>
              </w:rPr>
              <w:t xml:space="preserve">              </w:t>
            </w:r>
            <w:r w:rsidR="00CD6925" w:rsidRPr="00677EE3">
              <w:rPr>
                <w:rFonts w:ascii="Times New Roman" w:eastAsia="Calibri" w:hAnsi="Times New Roman" w:cs="Times New Roman"/>
              </w:rPr>
              <w:t xml:space="preserve">[6]                                       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                    </w:t>
            </w:r>
          </w:p>
        </w:tc>
        <w:tc>
          <w:tcPr>
            <w:tcW w:w="125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77EE3">
              <w:rPr>
                <w:rFonts w:ascii="Times New Roman" w:eastAsia="Calibri" w:hAnsi="Times New Roman" w:cs="Times New Roman"/>
              </w:rPr>
              <w:t>Comprehension</w:t>
            </w:r>
          </w:p>
        </w:tc>
      </w:tr>
      <w:tr w:rsidR="00677EE3" w:rsidRPr="00677EE3" w:rsidTr="00E33473">
        <w:trPr>
          <w:trHeight w:val="350"/>
        </w:trPr>
        <w:tc>
          <w:tcPr>
            <w:tcW w:w="376" w:type="dxa"/>
            <w:vMerge/>
          </w:tcPr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677EE3" w:rsidRPr="00677EE3" w:rsidRDefault="00677EE3" w:rsidP="00305DCC">
            <w:pPr>
              <w:jc w:val="both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b) Differentiate between active and passive attacks            [4]                                  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677EE3" w:rsidRPr="00677EE3" w:rsidRDefault="00B817A7" w:rsidP="00305DC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Analysis</w:t>
            </w:r>
          </w:p>
        </w:tc>
      </w:tr>
      <w:tr w:rsidR="00677EE3" w:rsidRPr="00677EE3" w:rsidTr="00E33473">
        <w:trPr>
          <w:trHeight w:val="350"/>
        </w:trPr>
        <w:tc>
          <w:tcPr>
            <w:tcW w:w="376" w:type="dxa"/>
            <w:vMerge w:val="restart"/>
          </w:tcPr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677EE3" w:rsidRPr="00677EE3" w:rsidRDefault="00677EE3" w:rsidP="00E33473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 xml:space="preserve">a) Explain Hill cipher with an example. </w:t>
            </w:r>
            <w:r w:rsidRPr="00677EE3">
              <w:rPr>
                <w:rFonts w:ascii="Times New Roman" w:hAnsi="Times New Roman" w:cs="Times New Roman"/>
              </w:rPr>
              <w:t xml:space="preserve">                      </w:t>
            </w:r>
            <w:r w:rsidRPr="00677EE3">
              <w:rPr>
                <w:rFonts w:ascii="Times New Roman" w:eastAsia="Calibri" w:hAnsi="Times New Roman" w:cs="Times New Roman"/>
              </w:rPr>
              <w:t>[5]</w:t>
            </w:r>
          </w:p>
        </w:tc>
        <w:tc>
          <w:tcPr>
            <w:tcW w:w="125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94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Knowledge</w:t>
            </w:r>
          </w:p>
        </w:tc>
      </w:tr>
      <w:tr w:rsidR="00677EE3" w:rsidRPr="00677EE3" w:rsidTr="00E33473">
        <w:trPr>
          <w:trHeight w:val="350"/>
        </w:trPr>
        <w:tc>
          <w:tcPr>
            <w:tcW w:w="376" w:type="dxa"/>
            <w:vMerge/>
          </w:tcPr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677EE3" w:rsidRPr="00677EE3" w:rsidRDefault="00677EE3" w:rsidP="00E33473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  <w:b/>
              </w:rPr>
              <w:t xml:space="preserve"> </w:t>
            </w:r>
            <w:r w:rsidRPr="00677EE3">
              <w:rPr>
                <w:rFonts w:ascii="Times New Roman" w:eastAsia="Calibri" w:hAnsi="Times New Roman" w:cs="Times New Roman"/>
              </w:rPr>
              <w:t xml:space="preserve">b) Explain SQL injection attack. </w:t>
            </w:r>
            <w:r w:rsidRPr="00677EE3">
              <w:rPr>
                <w:rFonts w:ascii="Times New Roman" w:hAnsi="Times New Roman" w:cs="Times New Roman"/>
              </w:rPr>
              <w:t xml:space="preserve">                    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[5]                                                                  </w:t>
            </w:r>
            <w:r w:rsidRPr="00677EE3">
              <w:rPr>
                <w:rFonts w:ascii="Times New Roman" w:hAnsi="Times New Roman" w:cs="Times New Roman"/>
              </w:rPr>
              <w:t xml:space="preserve">                      </w:t>
            </w:r>
          </w:p>
        </w:tc>
        <w:tc>
          <w:tcPr>
            <w:tcW w:w="125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Knowledge</w:t>
            </w:r>
          </w:p>
        </w:tc>
      </w:tr>
      <w:tr w:rsidR="00677EE3" w:rsidRPr="00677EE3" w:rsidTr="00305DCC">
        <w:trPr>
          <w:trHeight w:val="629"/>
        </w:trPr>
        <w:tc>
          <w:tcPr>
            <w:tcW w:w="376" w:type="dxa"/>
          </w:tcPr>
          <w:p w:rsidR="00677EE3" w:rsidRPr="00677EE3" w:rsidRDefault="00677EE3" w:rsidP="00305DCC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</w:tcPr>
          <w:p w:rsidR="00677EE3" w:rsidRPr="00677EE3" w:rsidRDefault="00677EE3" w:rsidP="004222EE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 xml:space="preserve">Present an overview of the Feistel cipher and explain how decryption is the inverse of encryption.                                   </w:t>
            </w:r>
            <w:r w:rsidRPr="00677EE3">
              <w:rPr>
                <w:rFonts w:ascii="Times New Roman" w:eastAsia="Calibri" w:hAnsi="Times New Roman" w:cs="Times New Roman"/>
              </w:rPr>
              <w:t xml:space="preserve">[10]                                                                     </w:t>
            </w:r>
            <w:r w:rsidRPr="00677EE3">
              <w:rPr>
                <w:rFonts w:ascii="Times New Roman" w:hAnsi="Times New Roman" w:cs="Times New Roman"/>
              </w:rPr>
              <w:t xml:space="preserve">                                             </w:t>
            </w:r>
          </w:p>
        </w:tc>
        <w:tc>
          <w:tcPr>
            <w:tcW w:w="125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944" w:type="dxa"/>
            <w:vAlign w:val="center"/>
          </w:tcPr>
          <w:p w:rsidR="00677EE3" w:rsidRPr="00677EE3" w:rsidRDefault="00677EE3" w:rsidP="00305DCC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eastAsia="Calibri" w:hAnsi="Times New Roman" w:cs="Times New Roman"/>
              </w:rPr>
              <w:t>Comprehension</w:t>
            </w:r>
          </w:p>
        </w:tc>
      </w:tr>
    </w:tbl>
    <w:p w:rsidR="00677EE3" w:rsidRPr="00677EE3" w:rsidRDefault="00677EE3" w:rsidP="00677EE3">
      <w:pPr>
        <w:spacing w:after="0"/>
        <w:jc w:val="center"/>
        <w:rPr>
          <w:rFonts w:ascii="Times New Roman" w:hAnsi="Times New Roman" w:cs="Times New Roman"/>
          <w:b/>
        </w:rPr>
      </w:pPr>
      <w:r w:rsidRPr="00677EE3">
        <w:rPr>
          <w:rFonts w:ascii="Times New Roman" w:hAnsi="Times New Roman" w:cs="Times New Roman"/>
          <w:b/>
        </w:rPr>
        <w:t>CO-PO &amp; PSO Mapping</w:t>
      </w:r>
    </w:p>
    <w:tbl>
      <w:tblPr>
        <w:tblStyle w:val="TableGrid"/>
        <w:tblpPr w:leftFromText="180" w:rightFromText="180" w:vertAnchor="text" w:horzAnchor="margin" w:tblpXSpec="center" w:tblpY="194"/>
        <w:tblW w:w="0" w:type="auto"/>
        <w:tblLook w:val="04A0"/>
      </w:tblPr>
      <w:tblGrid>
        <w:gridCol w:w="854"/>
        <w:gridCol w:w="1388"/>
        <w:gridCol w:w="1456"/>
      </w:tblGrid>
      <w:tr w:rsidR="004222EE" w:rsidRPr="00677EE3" w:rsidTr="004222EE">
        <w:tc>
          <w:tcPr>
            <w:tcW w:w="854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</w:t>
            </w:r>
          </w:p>
        </w:tc>
        <w:tc>
          <w:tcPr>
            <w:tcW w:w="1388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CO1</w:t>
            </w:r>
          </w:p>
        </w:tc>
        <w:tc>
          <w:tcPr>
            <w:tcW w:w="1456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CO2</w:t>
            </w:r>
          </w:p>
        </w:tc>
      </w:tr>
      <w:tr w:rsidR="004222EE" w:rsidRPr="00677EE3" w:rsidTr="004222EE">
        <w:tc>
          <w:tcPr>
            <w:tcW w:w="854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PO</w:t>
            </w:r>
          </w:p>
        </w:tc>
        <w:tc>
          <w:tcPr>
            <w:tcW w:w="1388" w:type="dxa"/>
          </w:tcPr>
          <w:p w:rsidR="004222EE" w:rsidRPr="00677EE3" w:rsidRDefault="004222EE" w:rsidP="004222EE">
            <w:pPr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1, 2, 3, 4, 6,12</w:t>
            </w:r>
          </w:p>
        </w:tc>
        <w:tc>
          <w:tcPr>
            <w:tcW w:w="1456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1, 2, 3, 4, 5,6,12</w:t>
            </w:r>
          </w:p>
        </w:tc>
      </w:tr>
      <w:tr w:rsidR="004222EE" w:rsidRPr="00677EE3" w:rsidTr="004222EE">
        <w:tc>
          <w:tcPr>
            <w:tcW w:w="854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PSO</w:t>
            </w:r>
          </w:p>
        </w:tc>
        <w:tc>
          <w:tcPr>
            <w:tcW w:w="1388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1,2, 3</w:t>
            </w:r>
          </w:p>
        </w:tc>
        <w:tc>
          <w:tcPr>
            <w:tcW w:w="1456" w:type="dxa"/>
          </w:tcPr>
          <w:p w:rsidR="004222EE" w:rsidRPr="00677EE3" w:rsidRDefault="004222EE" w:rsidP="004222EE">
            <w:pPr>
              <w:jc w:val="center"/>
              <w:rPr>
                <w:rFonts w:ascii="Times New Roman" w:hAnsi="Times New Roman" w:cs="Times New Roman"/>
              </w:rPr>
            </w:pPr>
            <w:r w:rsidRPr="00677EE3">
              <w:rPr>
                <w:rFonts w:ascii="Times New Roman" w:hAnsi="Times New Roman" w:cs="Times New Roman"/>
              </w:rPr>
              <w:t>1,2, 3</w:t>
            </w:r>
          </w:p>
        </w:tc>
      </w:tr>
    </w:tbl>
    <w:p w:rsidR="00677EE3" w:rsidRPr="00677EE3" w:rsidRDefault="00677EE3" w:rsidP="00677EE3">
      <w:pPr>
        <w:spacing w:after="0"/>
        <w:ind w:left="720"/>
        <w:jc w:val="center"/>
        <w:rPr>
          <w:rFonts w:ascii="Times New Roman" w:hAnsi="Times New Roman" w:cs="Times New Roman"/>
          <w:b/>
        </w:rPr>
      </w:pPr>
    </w:p>
    <w:p w:rsidR="00677EE3" w:rsidRPr="00677EE3" w:rsidRDefault="00677EE3" w:rsidP="00677EE3">
      <w:pPr>
        <w:spacing w:after="0"/>
        <w:ind w:left="720"/>
        <w:jc w:val="both"/>
        <w:rPr>
          <w:rFonts w:ascii="Times New Roman" w:hAnsi="Times New Roman" w:cs="Times New Roman"/>
        </w:rPr>
      </w:pPr>
    </w:p>
    <w:p w:rsidR="00677EE3" w:rsidRPr="00677EE3" w:rsidRDefault="00677EE3" w:rsidP="003167FC">
      <w:pPr>
        <w:spacing w:after="0"/>
        <w:ind w:left="720"/>
        <w:jc w:val="both"/>
        <w:rPr>
          <w:rFonts w:ascii="Times New Roman" w:hAnsi="Times New Roman" w:cs="Times New Roman"/>
        </w:rPr>
      </w:pPr>
    </w:p>
    <w:sectPr w:rsidR="00677EE3" w:rsidRPr="00677EE3" w:rsidSect="001B0C4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0"/>
  </w:num>
  <w:num w:numId="4">
    <w:abstractNumId w:val="24"/>
  </w:num>
  <w:num w:numId="5">
    <w:abstractNumId w:val="22"/>
  </w:num>
  <w:num w:numId="6">
    <w:abstractNumId w:val="17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18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16"/>
  </w:num>
  <w:num w:numId="17">
    <w:abstractNumId w:val="27"/>
  </w:num>
  <w:num w:numId="18">
    <w:abstractNumId w:val="15"/>
  </w:num>
  <w:num w:numId="19">
    <w:abstractNumId w:val="8"/>
  </w:num>
  <w:num w:numId="20">
    <w:abstractNumId w:val="26"/>
  </w:num>
  <w:num w:numId="21">
    <w:abstractNumId w:val="21"/>
  </w:num>
  <w:num w:numId="22">
    <w:abstractNumId w:val="6"/>
  </w:num>
  <w:num w:numId="23">
    <w:abstractNumId w:val="5"/>
  </w:num>
  <w:num w:numId="24">
    <w:abstractNumId w:val="20"/>
  </w:num>
  <w:num w:numId="25">
    <w:abstractNumId w:val="7"/>
  </w:num>
  <w:num w:numId="26">
    <w:abstractNumId w:val="19"/>
  </w:num>
  <w:num w:numId="27">
    <w:abstractNumId w:val="2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07734"/>
    <w:rsid w:val="000008D8"/>
    <w:rsid w:val="000071F4"/>
    <w:rsid w:val="000174F4"/>
    <w:rsid w:val="00025B95"/>
    <w:rsid w:val="00026F2A"/>
    <w:rsid w:val="00030714"/>
    <w:rsid w:val="00031443"/>
    <w:rsid w:val="00042214"/>
    <w:rsid w:val="00077F2A"/>
    <w:rsid w:val="000D2F63"/>
    <w:rsid w:val="000D61C3"/>
    <w:rsid w:val="000E3D92"/>
    <w:rsid w:val="000F6C9F"/>
    <w:rsid w:val="00103EE7"/>
    <w:rsid w:val="001044E0"/>
    <w:rsid w:val="00110DB4"/>
    <w:rsid w:val="00153B4F"/>
    <w:rsid w:val="00154425"/>
    <w:rsid w:val="00156B2F"/>
    <w:rsid w:val="0016343F"/>
    <w:rsid w:val="0016691D"/>
    <w:rsid w:val="001A6E91"/>
    <w:rsid w:val="001A7AAA"/>
    <w:rsid w:val="001B0C48"/>
    <w:rsid w:val="001C7AE5"/>
    <w:rsid w:val="001D2D6E"/>
    <w:rsid w:val="001E049D"/>
    <w:rsid w:val="001E2CD2"/>
    <w:rsid w:val="00243F17"/>
    <w:rsid w:val="0025747B"/>
    <w:rsid w:val="002702E7"/>
    <w:rsid w:val="0027152C"/>
    <w:rsid w:val="00274FB1"/>
    <w:rsid w:val="00292690"/>
    <w:rsid w:val="002A680F"/>
    <w:rsid w:val="002E098B"/>
    <w:rsid w:val="002E3C64"/>
    <w:rsid w:val="003031CB"/>
    <w:rsid w:val="00307734"/>
    <w:rsid w:val="00312222"/>
    <w:rsid w:val="003167FC"/>
    <w:rsid w:val="0033226D"/>
    <w:rsid w:val="0034101A"/>
    <w:rsid w:val="00342C42"/>
    <w:rsid w:val="003470FA"/>
    <w:rsid w:val="00362496"/>
    <w:rsid w:val="003726A1"/>
    <w:rsid w:val="003A6701"/>
    <w:rsid w:val="003C3458"/>
    <w:rsid w:val="003E431A"/>
    <w:rsid w:val="003F5882"/>
    <w:rsid w:val="0040635E"/>
    <w:rsid w:val="00407360"/>
    <w:rsid w:val="00412B07"/>
    <w:rsid w:val="00421968"/>
    <w:rsid w:val="004222EE"/>
    <w:rsid w:val="004409BF"/>
    <w:rsid w:val="0045245D"/>
    <w:rsid w:val="004524DE"/>
    <w:rsid w:val="004B6925"/>
    <w:rsid w:val="004D5A09"/>
    <w:rsid w:val="00511681"/>
    <w:rsid w:val="00513BDD"/>
    <w:rsid w:val="00514785"/>
    <w:rsid w:val="00540CDD"/>
    <w:rsid w:val="005805A3"/>
    <w:rsid w:val="00593563"/>
    <w:rsid w:val="005A29AE"/>
    <w:rsid w:val="005C05C1"/>
    <w:rsid w:val="005C330B"/>
    <w:rsid w:val="005C62CF"/>
    <w:rsid w:val="005D0B76"/>
    <w:rsid w:val="005F135B"/>
    <w:rsid w:val="006175D9"/>
    <w:rsid w:val="006249A3"/>
    <w:rsid w:val="00634FB6"/>
    <w:rsid w:val="006363C3"/>
    <w:rsid w:val="006418C5"/>
    <w:rsid w:val="00643601"/>
    <w:rsid w:val="00676721"/>
    <w:rsid w:val="00677EE3"/>
    <w:rsid w:val="00694A67"/>
    <w:rsid w:val="006A009F"/>
    <w:rsid w:val="006A7AEF"/>
    <w:rsid w:val="006E1B8C"/>
    <w:rsid w:val="006F1324"/>
    <w:rsid w:val="007006AB"/>
    <w:rsid w:val="00745EF3"/>
    <w:rsid w:val="00787DF4"/>
    <w:rsid w:val="00793528"/>
    <w:rsid w:val="00793C43"/>
    <w:rsid w:val="007B614F"/>
    <w:rsid w:val="007C1A17"/>
    <w:rsid w:val="007E3462"/>
    <w:rsid w:val="007F40F7"/>
    <w:rsid w:val="00812EB1"/>
    <w:rsid w:val="0082789E"/>
    <w:rsid w:val="008408A4"/>
    <w:rsid w:val="00880147"/>
    <w:rsid w:val="0088718A"/>
    <w:rsid w:val="00896046"/>
    <w:rsid w:val="008966E4"/>
    <w:rsid w:val="008B0427"/>
    <w:rsid w:val="008B0CF4"/>
    <w:rsid w:val="008B5A41"/>
    <w:rsid w:val="008C2DD5"/>
    <w:rsid w:val="008C5A4F"/>
    <w:rsid w:val="008E59F1"/>
    <w:rsid w:val="008F4B31"/>
    <w:rsid w:val="008F7D16"/>
    <w:rsid w:val="00906A6D"/>
    <w:rsid w:val="00911DB0"/>
    <w:rsid w:val="009138D4"/>
    <w:rsid w:val="009378D1"/>
    <w:rsid w:val="00940F58"/>
    <w:rsid w:val="0094365C"/>
    <w:rsid w:val="00946358"/>
    <w:rsid w:val="009643D4"/>
    <w:rsid w:val="009721C0"/>
    <w:rsid w:val="00973F91"/>
    <w:rsid w:val="009800F9"/>
    <w:rsid w:val="00980214"/>
    <w:rsid w:val="00985E55"/>
    <w:rsid w:val="00997999"/>
    <w:rsid w:val="009C067E"/>
    <w:rsid w:val="009F5A6E"/>
    <w:rsid w:val="00A112BB"/>
    <w:rsid w:val="00A15EFB"/>
    <w:rsid w:val="00A34A52"/>
    <w:rsid w:val="00A37028"/>
    <w:rsid w:val="00A41C1B"/>
    <w:rsid w:val="00A421D5"/>
    <w:rsid w:val="00A44419"/>
    <w:rsid w:val="00A44E66"/>
    <w:rsid w:val="00A84479"/>
    <w:rsid w:val="00A91ADF"/>
    <w:rsid w:val="00A91C0D"/>
    <w:rsid w:val="00AB38BF"/>
    <w:rsid w:val="00AD347E"/>
    <w:rsid w:val="00AD7369"/>
    <w:rsid w:val="00B203A5"/>
    <w:rsid w:val="00B208A8"/>
    <w:rsid w:val="00B25AE2"/>
    <w:rsid w:val="00B37B45"/>
    <w:rsid w:val="00B51148"/>
    <w:rsid w:val="00B57A90"/>
    <w:rsid w:val="00B6269B"/>
    <w:rsid w:val="00B70673"/>
    <w:rsid w:val="00B742DB"/>
    <w:rsid w:val="00B817A7"/>
    <w:rsid w:val="00B9704E"/>
    <w:rsid w:val="00BA0CA5"/>
    <w:rsid w:val="00BB0FC3"/>
    <w:rsid w:val="00BB4E0E"/>
    <w:rsid w:val="00BB6078"/>
    <w:rsid w:val="00BB61D6"/>
    <w:rsid w:val="00BC4C63"/>
    <w:rsid w:val="00BC4D23"/>
    <w:rsid w:val="00BD1D7E"/>
    <w:rsid w:val="00BD30BD"/>
    <w:rsid w:val="00BE7F77"/>
    <w:rsid w:val="00BF0075"/>
    <w:rsid w:val="00BF099C"/>
    <w:rsid w:val="00BF69FA"/>
    <w:rsid w:val="00C00A31"/>
    <w:rsid w:val="00C075F9"/>
    <w:rsid w:val="00C07B66"/>
    <w:rsid w:val="00C11072"/>
    <w:rsid w:val="00C26217"/>
    <w:rsid w:val="00C679F4"/>
    <w:rsid w:val="00C67C73"/>
    <w:rsid w:val="00CD334E"/>
    <w:rsid w:val="00CD6925"/>
    <w:rsid w:val="00CE7C06"/>
    <w:rsid w:val="00CF7E9E"/>
    <w:rsid w:val="00D0087A"/>
    <w:rsid w:val="00D15E9B"/>
    <w:rsid w:val="00D37533"/>
    <w:rsid w:val="00D42EFA"/>
    <w:rsid w:val="00D61474"/>
    <w:rsid w:val="00D72412"/>
    <w:rsid w:val="00D8709A"/>
    <w:rsid w:val="00DB5FB8"/>
    <w:rsid w:val="00DB66EC"/>
    <w:rsid w:val="00DC58FB"/>
    <w:rsid w:val="00DE06F5"/>
    <w:rsid w:val="00E02AE7"/>
    <w:rsid w:val="00E172CF"/>
    <w:rsid w:val="00E220A2"/>
    <w:rsid w:val="00E33473"/>
    <w:rsid w:val="00E4112D"/>
    <w:rsid w:val="00E41604"/>
    <w:rsid w:val="00E460DF"/>
    <w:rsid w:val="00E854A2"/>
    <w:rsid w:val="00E874BC"/>
    <w:rsid w:val="00EB5382"/>
    <w:rsid w:val="00EC668E"/>
    <w:rsid w:val="00ED41F4"/>
    <w:rsid w:val="00F14547"/>
    <w:rsid w:val="00F209B4"/>
    <w:rsid w:val="00F26A44"/>
    <w:rsid w:val="00F36700"/>
    <w:rsid w:val="00F36DC1"/>
    <w:rsid w:val="00F707E8"/>
    <w:rsid w:val="00F716DD"/>
    <w:rsid w:val="00F71BAC"/>
    <w:rsid w:val="00F81E2D"/>
    <w:rsid w:val="00F845A6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124</cp:revision>
  <dcterms:created xsi:type="dcterms:W3CDTF">2017-06-23T03:53:00Z</dcterms:created>
  <dcterms:modified xsi:type="dcterms:W3CDTF">2017-12-20T06:40:00Z</dcterms:modified>
</cp:coreProperties>
</file>